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DA9" w:rsidRDefault="00674DA9" w:rsidP="00674DA9">
      <w:pPr>
        <w:shd w:val="clear" w:color="auto" w:fill="FFFFFF"/>
        <w:spacing w:after="0" w:line="276" w:lineRule="auto"/>
        <w:jc w:val="center"/>
        <w:outlineLvl w:val="1"/>
        <w:rPr>
          <w:rFonts w:eastAsia="Times New Roman" w:cstheme="minorHAnsi"/>
          <w:bCs/>
          <w:color w:val="0070C0"/>
          <w:sz w:val="48"/>
          <w:szCs w:val="24"/>
          <w:lang w:eastAsia="es-ES"/>
        </w:rPr>
      </w:pPr>
      <w:r w:rsidRPr="00674DA9">
        <w:rPr>
          <w:rFonts w:eastAsia="Times New Roman" w:cstheme="minorHAnsi"/>
          <w:bCs/>
          <w:color w:val="0070C0"/>
          <w:sz w:val="48"/>
          <w:szCs w:val="24"/>
          <w:lang w:eastAsia="es-ES"/>
        </w:rPr>
        <w:t xml:space="preserve">La </w:t>
      </w:r>
      <w:proofErr w:type="spellStart"/>
      <w:r w:rsidRPr="00674DA9">
        <w:rPr>
          <w:rFonts w:eastAsia="Times New Roman" w:cstheme="minorHAnsi"/>
          <w:bCs/>
          <w:color w:val="0070C0"/>
          <w:sz w:val="48"/>
          <w:szCs w:val="24"/>
          <w:lang w:eastAsia="es-ES"/>
        </w:rPr>
        <w:t>négation</w:t>
      </w:r>
      <w:proofErr w:type="spellEnd"/>
      <w:r>
        <w:rPr>
          <w:rFonts w:eastAsia="Times New Roman" w:cstheme="minorHAnsi"/>
          <w:bCs/>
          <w:color w:val="0070C0"/>
          <w:sz w:val="48"/>
          <w:szCs w:val="24"/>
          <w:lang w:eastAsia="es-ES"/>
        </w:rPr>
        <w:t xml:space="preserve"> </w:t>
      </w:r>
      <w:proofErr w:type="spellStart"/>
      <w:r>
        <w:rPr>
          <w:rFonts w:eastAsia="Times New Roman" w:cstheme="minorHAnsi"/>
          <w:bCs/>
          <w:color w:val="0070C0"/>
          <w:sz w:val="48"/>
          <w:szCs w:val="24"/>
          <w:lang w:eastAsia="es-ES"/>
        </w:rPr>
        <w:t>complexe</w:t>
      </w:r>
      <w:proofErr w:type="spellEnd"/>
    </w:p>
    <w:p w:rsidR="00E74D97" w:rsidRDefault="00674DA9" w:rsidP="00674DA9">
      <w:pPr>
        <w:shd w:val="clear" w:color="auto" w:fill="FFFFFF"/>
        <w:spacing w:after="0" w:line="276" w:lineRule="auto"/>
        <w:jc w:val="center"/>
        <w:outlineLvl w:val="1"/>
        <w:rPr>
          <w:rFonts w:eastAsia="Times New Roman" w:cstheme="minorHAnsi"/>
          <w:bCs/>
          <w:color w:val="0070C0"/>
          <w:sz w:val="48"/>
          <w:szCs w:val="24"/>
          <w:lang w:eastAsia="es-ES"/>
        </w:rPr>
      </w:pPr>
      <w:proofErr w:type="spellStart"/>
      <w:r>
        <w:rPr>
          <w:rFonts w:eastAsia="Times New Roman" w:cstheme="minorHAnsi"/>
          <w:bCs/>
          <w:color w:val="0070C0"/>
          <w:sz w:val="48"/>
          <w:szCs w:val="24"/>
          <w:lang w:eastAsia="es-ES"/>
        </w:rPr>
        <w:t>Présent</w:t>
      </w:r>
      <w:proofErr w:type="spellEnd"/>
    </w:p>
    <w:p w:rsidR="00674DA9" w:rsidRPr="00E74D97" w:rsidRDefault="00674DA9" w:rsidP="00674DA9">
      <w:pPr>
        <w:shd w:val="clear" w:color="auto" w:fill="FFFFFF"/>
        <w:spacing w:after="0" w:line="276" w:lineRule="auto"/>
        <w:jc w:val="center"/>
        <w:outlineLvl w:val="1"/>
        <w:rPr>
          <w:rFonts w:eastAsia="Times New Roman" w:cstheme="minorHAnsi"/>
          <w:bCs/>
          <w:color w:val="0070C0"/>
          <w:sz w:val="24"/>
          <w:szCs w:val="24"/>
          <w:lang w:eastAsia="es-ES"/>
        </w:rPr>
      </w:pPr>
      <w:r>
        <w:rPr>
          <w:rFonts w:eastAsia="Times New Roman" w:cstheme="minorHAnsi"/>
          <w:bCs/>
          <w:color w:val="0070C0"/>
          <w:sz w:val="48"/>
          <w:szCs w:val="24"/>
          <w:lang w:eastAsia="es-ES"/>
        </w:rPr>
        <w:t xml:space="preserve"> </w:t>
      </w:r>
    </w:p>
    <w:tbl>
      <w:tblPr>
        <w:tblStyle w:val="Tablaconcuadrcula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717"/>
        <w:gridCol w:w="3719"/>
      </w:tblGrid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81061E" w:rsidRDefault="00E74D97" w:rsidP="00E74D97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</w:pPr>
            <w:r w:rsidRPr="0081061E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forme affirmative</w:t>
            </w:r>
          </w:p>
        </w:tc>
        <w:tc>
          <w:tcPr>
            <w:tcW w:w="3718" w:type="dxa"/>
            <w:vAlign w:val="center"/>
          </w:tcPr>
          <w:p w:rsidR="00E74D97" w:rsidRPr="0081061E" w:rsidRDefault="00E74D97" w:rsidP="00E74D97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</w:pPr>
            <w:r w:rsidRPr="0081061E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forme négative</w:t>
            </w:r>
          </w:p>
        </w:tc>
      </w:tr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quelque chose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 rien</w:t>
            </w:r>
          </w:p>
        </w:tc>
      </w:tr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quelqu’un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 personne</w:t>
            </w:r>
          </w:p>
        </w:tc>
      </w:tr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toujours / encore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jamais</w:t>
            </w:r>
          </w:p>
        </w:tc>
      </w:tr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déjà / quelquefois / toujours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pas encore</w:t>
            </w:r>
          </w:p>
        </w:tc>
      </w:tr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quelque part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nulle part</w:t>
            </w:r>
          </w:p>
        </w:tc>
      </w:tr>
      <w:tr w:rsidR="00E74D97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81061E" w:rsidP="0081061E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un/une/des/beaucoup 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aucun (e)</w:t>
            </w:r>
          </w:p>
        </w:tc>
      </w:tr>
      <w:tr w:rsidR="0081061E" w:rsidRPr="0081061E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81061E" w:rsidRDefault="0081061E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>… / très</w:t>
            </w:r>
          </w:p>
        </w:tc>
        <w:tc>
          <w:tcPr>
            <w:tcW w:w="3718" w:type="dxa"/>
            <w:vAlign w:val="center"/>
          </w:tcPr>
          <w:p w:rsidR="0081061E" w:rsidRPr="00E74D97" w:rsidRDefault="0081061E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 pas du tout (nullement)</w:t>
            </w:r>
          </w:p>
        </w:tc>
      </w:tr>
      <w:tr w:rsidR="00E74D97" w:rsidRPr="0081061E" w:rsidTr="000A4C6C">
        <w:trPr>
          <w:trHeight w:val="318"/>
          <w:jc w:val="center"/>
        </w:trPr>
        <w:tc>
          <w:tcPr>
            <w:tcW w:w="3717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beaucoup / très</w:t>
            </w:r>
          </w:p>
        </w:tc>
        <w:tc>
          <w:tcPr>
            <w:tcW w:w="3718" w:type="dxa"/>
            <w:vAlign w:val="center"/>
          </w:tcPr>
          <w:p w:rsidR="00E74D97" w:rsidRPr="00E74D97" w:rsidRDefault="00E74D97" w:rsidP="00E74D97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guère</w:t>
            </w:r>
            <w:r w:rsidR="000A4C6C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(pas beaucoup/pas très)</w:t>
            </w:r>
          </w:p>
        </w:tc>
      </w:tr>
      <w:tr w:rsidR="0081061E" w:rsidRPr="0081061E" w:rsidTr="000A4C6C">
        <w:trPr>
          <w:trHeight w:val="318"/>
          <w:jc w:val="center"/>
        </w:trPr>
        <w:tc>
          <w:tcPr>
            <w:tcW w:w="7436" w:type="dxa"/>
            <w:gridSpan w:val="2"/>
            <w:vAlign w:val="center"/>
          </w:tcPr>
          <w:p w:rsidR="0081061E" w:rsidRPr="00E74D97" w:rsidRDefault="0081061E" w:rsidP="0081061E">
            <w:pPr>
              <w:jc w:val="center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81061E">
              <w:rPr>
                <w:rFonts w:eastAsia="Times New Roman" w:cstheme="minorHAnsi"/>
                <w:color w:val="808080" w:themeColor="background1" w:themeShade="80"/>
                <w:sz w:val="24"/>
                <w:szCs w:val="24"/>
                <w:lang w:val="fr-FR" w:eastAsia="es-ES"/>
              </w:rPr>
              <w:t>ne…que (= seulement) : expression de la restriction</w:t>
            </w:r>
          </w:p>
        </w:tc>
      </w:tr>
    </w:tbl>
    <w:p w:rsidR="00674DA9" w:rsidRPr="0081061E" w:rsidRDefault="00674DA9" w:rsidP="00674DA9">
      <w:pPr>
        <w:spacing w:after="0" w:line="276" w:lineRule="auto"/>
        <w:rPr>
          <w:lang w:val="fr-FR"/>
        </w:rPr>
      </w:pPr>
    </w:p>
    <w:p w:rsidR="00E74D97" w:rsidRDefault="00E74D97" w:rsidP="00674DA9">
      <w:pPr>
        <w:spacing w:before="240" w:after="0" w:line="276" w:lineRule="auto"/>
        <w:jc w:val="both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  <w:sectPr w:rsidR="00E74D9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674DA9" w:rsidRPr="00674DA9" w:rsidRDefault="00E74D97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1.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 ne … rien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</w:t>
      </w:r>
      <w:r w:rsidR="00674DA9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négation de quelque chose)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Tu veux quelque chose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je ne veux rien.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Rien n’est simple.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b/>
          <w:color w:val="333333"/>
          <w:sz w:val="24"/>
          <w:szCs w:val="24"/>
          <w:lang w:val="fr-FR" w:eastAsia="es-ES"/>
        </w:rPr>
        <w:t>2. 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 … personne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quelqu’un)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Il y a quelqu’un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il n’y a personne.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Personne ne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parle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b/>
          <w:color w:val="333333"/>
          <w:sz w:val="24"/>
          <w:szCs w:val="24"/>
          <w:lang w:val="fr-FR" w:eastAsia="es-ES"/>
        </w:rPr>
        <w:t>3. 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 … plus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toujours et encore)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Tu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travailles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toujours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avec les américains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Non, je ne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travaille plus avec eux.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Et tu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bosses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encore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avec les Chinois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Non, je ne 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bosse plus avec eux (non plus)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color w:val="000000"/>
          <w:sz w:val="24"/>
          <w:szCs w:val="24"/>
          <w:lang w:eastAsia="es-ES"/>
        </w:rPr>
        <w:sym w:font="Wingdings" w:char="F0E0"/>
      </w:r>
      <w:hyperlink r:id="rId5" w:history="1">
        <w:r>
          <w:rPr>
            <w:rFonts w:eastAsia="Times New Roman" w:cstheme="minorHAnsi"/>
            <w:color w:val="0091E0"/>
            <w:sz w:val="24"/>
            <w:szCs w:val="24"/>
            <w:u w:val="single"/>
            <w:lang w:val="fr-FR" w:eastAsia="es-ES"/>
          </w:rPr>
          <w:t>Exercice (pas encore … ne plus)</w:t>
        </w:r>
      </w:hyperlink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4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 … pas encore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déjà)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Tu es déjà en vacances ?</w:t>
      </w:r>
    </w:p>
    <w:p w:rsidR="00674DA9" w:rsidRPr="00674DA9" w:rsidRDefault="0081061E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j</w:t>
      </w:r>
      <w:r w:rsidR="00674DA9"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e ne suis pas encore en vacances.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color w:val="000000"/>
          <w:sz w:val="24"/>
          <w:szCs w:val="24"/>
          <w:lang w:eastAsia="es-ES"/>
        </w:rPr>
        <w:sym w:font="Wingdings" w:char="F0E0"/>
      </w:r>
      <w:r w:rsidRPr="00674DA9">
        <w:rPr>
          <w:rFonts w:eastAsia="Times New Roman" w:cstheme="minorHAnsi"/>
          <w:color w:val="000000"/>
          <w:sz w:val="24"/>
          <w:szCs w:val="24"/>
          <w:lang w:val="fr-FR" w:eastAsia="es-ES"/>
        </w:rPr>
        <w:t xml:space="preserve"> </w:t>
      </w:r>
      <w:hyperlink r:id="rId6" w:history="1">
        <w:r>
          <w:rPr>
            <w:rFonts w:eastAsia="Times New Roman" w:cstheme="minorHAnsi"/>
            <w:color w:val="0091E0"/>
            <w:sz w:val="24"/>
            <w:szCs w:val="24"/>
            <w:u w:val="single"/>
            <w:lang w:val="fr-FR" w:eastAsia="es-ES"/>
          </w:rPr>
          <w:t>Exercice (déjà / pas encore)</w:t>
        </w:r>
      </w:hyperlink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5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</w:t>
      </w:r>
      <w:r w:rsidR="00E74D97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ne…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jamais</w:t>
      </w:r>
      <w:r w:rsidR="00E74D97"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 (négation 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de toujours, quelquefois, déjà)</w:t>
      </w:r>
    </w:p>
    <w:p w:rsidR="00674DA9" w:rsidRPr="00674DA9" w:rsidRDefault="0081061E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Tu es déjà allé au Pérou</w:t>
      </w:r>
      <w:r w:rsidR="00674DA9"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je n</w:t>
      </w:r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e suis </w:t>
      </w:r>
      <w:hyperlink r:id="rId7" w:history="1">
        <w:r w:rsidRPr="00674DA9">
          <w:rPr>
            <w:rFonts w:eastAsia="Times New Roman" w:cstheme="minorHAnsi"/>
            <w:i/>
            <w:iCs/>
            <w:color w:val="0091E0"/>
            <w:sz w:val="24"/>
            <w:szCs w:val="24"/>
            <w:u w:val="single"/>
            <w:lang w:val="fr-FR" w:eastAsia="es-ES"/>
          </w:rPr>
          <w:t>jamais</w:t>
        </w:r>
      </w:hyperlink>
      <w:r w:rsidR="0081061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 allé au Pérou. Je n’y suis jamais allé.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6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 … </w:t>
      </w:r>
      <w:hyperlink r:id="rId8" w:history="1">
        <w:r w:rsidRPr="00674DA9">
          <w:rPr>
            <w:rFonts w:eastAsia="Times New Roman" w:cstheme="minorHAnsi"/>
            <w:b/>
            <w:bCs/>
            <w:color w:val="0091E0"/>
            <w:sz w:val="24"/>
            <w:szCs w:val="24"/>
            <w:u w:val="single"/>
            <w:lang w:val="fr-FR" w:eastAsia="es-ES"/>
          </w:rPr>
          <w:t>nulle part</w:t>
        </w:r>
      </w:hyperlink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quelque part)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Tu vas quelque part cet été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je ne vais nulle part.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7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ne… aucun</w:t>
      </w:r>
    </w:p>
    <w:p w:rsidR="0081061E" w:rsidRDefault="0081061E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_ Tu as des problèmes de financement ? </w:t>
      </w:r>
    </w:p>
    <w:p w:rsidR="0081061E" w:rsidRDefault="0081061E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je n’ai aucun problème de financement.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color w:val="000000"/>
          <w:sz w:val="24"/>
          <w:szCs w:val="24"/>
          <w:lang w:eastAsia="es-ES"/>
        </w:rPr>
        <w:sym w:font="Wingdings" w:char="F0E0"/>
      </w:r>
      <w:r w:rsidRPr="00674DA9">
        <w:rPr>
          <w:rFonts w:eastAsia="Times New Roman" w:cstheme="minorHAnsi"/>
          <w:color w:val="000000"/>
          <w:sz w:val="24"/>
          <w:szCs w:val="24"/>
          <w:lang w:val="fr-FR" w:eastAsia="es-ES"/>
        </w:rPr>
        <w:t xml:space="preserve"> </w:t>
      </w:r>
      <w:hyperlink r:id="rId9" w:history="1">
        <w:r>
          <w:rPr>
            <w:rFonts w:eastAsia="Times New Roman" w:cstheme="minorHAnsi"/>
            <w:color w:val="0091E0"/>
            <w:sz w:val="24"/>
            <w:szCs w:val="24"/>
            <w:u w:val="single"/>
            <w:lang w:val="fr-FR" w:eastAsia="es-ES"/>
          </w:rPr>
          <w:t>Exercice : aucun</w:t>
        </w:r>
      </w:hyperlink>
    </w:p>
    <w:p w:rsidR="0081061E" w:rsidRPr="00674DA9" w:rsidRDefault="0081061E" w:rsidP="0081061E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8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 …</w:t>
      </w: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pas du tout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 xml:space="preserve"> 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(=</w:t>
      </w:r>
      <w:r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 </w:t>
      </w:r>
      <w:r w:rsidRPr="0081061E">
        <w:rPr>
          <w:rFonts w:eastAsia="Times New Roman" w:cstheme="minorHAnsi"/>
          <w:bCs/>
          <w:color w:val="333333"/>
          <w:sz w:val="24"/>
          <w:szCs w:val="24"/>
          <w:lang w:val="fr-FR" w:eastAsia="es-ES"/>
        </w:rPr>
        <w:t>nullement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)</w:t>
      </w:r>
    </w:p>
    <w:p w:rsidR="0081061E" w:rsidRDefault="0081061E" w:rsidP="0081061E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Vous avez faim ?</w:t>
      </w:r>
    </w:p>
    <w:p w:rsidR="0081061E" w:rsidRPr="00674DA9" w:rsidRDefault="0081061E" w:rsidP="0081061E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nous n’avons pas du tout faim.</w:t>
      </w:r>
    </w:p>
    <w:p w:rsidR="00674DA9" w:rsidRPr="00674DA9" w:rsidRDefault="0081061E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9</w:t>
      </w:r>
      <w:r w:rsidR="00674DA9"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 … guère</w:t>
      </w:r>
      <w:r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 (négation de très, beaucoup. </w:t>
      </w:r>
      <w:r w:rsidR="000A4C6C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L</w:t>
      </w:r>
      <w:r w:rsidR="00674DA9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ittéraire</w:t>
      </w:r>
      <w:r w:rsidR="000A4C6C"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 = pas beaucoup/pas très</w:t>
      </w:r>
      <w:r w:rsidR="00674DA9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)</w:t>
      </w:r>
    </w:p>
    <w:p w:rsidR="00674DA9" w:rsidRDefault="0081061E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_ </w:t>
      </w:r>
      <w:r w:rsidR="00674DA9"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Il n’a guère envie de quitter son pays.</w:t>
      </w:r>
    </w:p>
    <w:p w:rsidR="000A4C6C" w:rsidRPr="00674DA9" w:rsidRDefault="000A4C6C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Il n’a pas très envie de quitter son pays.</w:t>
      </w:r>
    </w:p>
    <w:p w:rsidR="00674DA9" w:rsidRPr="0081061E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808080" w:themeColor="background1" w:themeShade="80"/>
          <w:sz w:val="24"/>
          <w:szCs w:val="24"/>
          <w:lang w:val="fr-FR" w:eastAsia="es-ES"/>
        </w:rPr>
      </w:pPr>
      <w:r w:rsidRPr="0081061E">
        <w:rPr>
          <w:rFonts w:eastAsia="Times New Roman" w:cstheme="minorHAnsi"/>
          <w:b/>
          <w:color w:val="808080" w:themeColor="background1" w:themeShade="80"/>
          <w:sz w:val="24"/>
          <w:szCs w:val="24"/>
          <w:lang w:val="fr-FR" w:eastAsia="es-ES"/>
        </w:rPr>
        <w:t>10. ne… que</w:t>
      </w:r>
      <w:r w:rsidRPr="0081061E">
        <w:rPr>
          <w:rFonts w:eastAsia="Times New Roman" w:cstheme="minorHAnsi"/>
          <w:color w:val="808080" w:themeColor="background1" w:themeShade="80"/>
          <w:sz w:val="24"/>
          <w:szCs w:val="24"/>
          <w:lang w:val="fr-FR" w:eastAsia="es-ES"/>
        </w:rPr>
        <w:t xml:space="preserve">  (seulement) : voir expression de la restriction</w:t>
      </w:r>
    </w:p>
    <w:p w:rsidR="00674DA9" w:rsidRPr="0081061E" w:rsidRDefault="00674DA9" w:rsidP="00E74D97">
      <w:pPr>
        <w:spacing w:after="0" w:line="276" w:lineRule="auto"/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</w:pPr>
      <w:r w:rsidRPr="0081061E"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  <w:t>Il ne vient que le samedi.</w:t>
      </w:r>
    </w:p>
    <w:p w:rsidR="00674DA9" w:rsidRPr="0081061E" w:rsidRDefault="000A4C6C" w:rsidP="00E74D97">
      <w:pPr>
        <w:spacing w:after="0" w:line="276" w:lineRule="auto"/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</w:pPr>
      <w:hyperlink r:id="rId10" w:history="1">
        <w:r w:rsidR="00674DA9" w:rsidRPr="0081061E">
          <w:rPr>
            <w:rFonts w:eastAsia="Times New Roman" w:cstheme="minorHAnsi"/>
            <w:i/>
            <w:iCs/>
            <w:color w:val="808080" w:themeColor="background1" w:themeShade="80"/>
            <w:sz w:val="24"/>
            <w:szCs w:val="24"/>
            <w:u w:val="single"/>
            <w:lang w:val="fr-FR" w:eastAsia="es-ES"/>
          </w:rPr>
          <w:t>Je n’ai que trois euros sur moi.</w:t>
        </w:r>
      </w:hyperlink>
    </w:p>
    <w:p w:rsidR="00674DA9" w:rsidRPr="0081061E" w:rsidRDefault="00674DA9" w:rsidP="00E74D97">
      <w:pPr>
        <w:spacing w:after="0" w:line="276" w:lineRule="auto"/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</w:pPr>
    </w:p>
    <w:p w:rsidR="00E74D97" w:rsidRDefault="00E74D97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</w:p>
    <w:p w:rsidR="00E74D97" w:rsidRDefault="000A4C6C" w:rsidP="00E74D97">
      <w:pPr>
        <w:spacing w:after="0" w:line="276" w:lineRule="auto"/>
        <w:rPr>
          <w:rFonts w:cstheme="minorHAnsi"/>
          <w:sz w:val="24"/>
          <w:szCs w:val="24"/>
          <w:lang w:val="fr-FR"/>
        </w:rPr>
      </w:pPr>
      <w:hyperlink r:id="rId11" w:history="1">
        <w:r w:rsidR="00E74D97" w:rsidRPr="00E74D97">
          <w:rPr>
            <w:rStyle w:val="Hipervnculo"/>
            <w:rFonts w:cstheme="minorHAnsi"/>
            <w:sz w:val="24"/>
            <w:szCs w:val="24"/>
            <w:lang w:val="fr-FR"/>
          </w:rPr>
          <w:t>Source </w:t>
        </w:r>
      </w:hyperlink>
    </w:p>
    <w:p w:rsidR="00E74D97" w:rsidRDefault="00E74D97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</w:p>
    <w:p w:rsidR="00E74D97" w:rsidRDefault="00E74D97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</w:p>
    <w:p w:rsidR="00E74D97" w:rsidRDefault="00E74D97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</w:p>
    <w:p w:rsidR="00E74D97" w:rsidRDefault="00E74D97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sectPr w:rsidR="00E74D97" w:rsidSect="00E74D97">
          <w:type w:val="continuous"/>
          <w:pgSz w:w="11906" w:h="16838"/>
          <w:pgMar w:top="1440" w:right="1080" w:bottom="1440" w:left="1080" w:header="708" w:footer="708" w:gutter="0"/>
          <w:cols w:num="2" w:space="282"/>
          <w:docGrid w:linePitch="360"/>
        </w:sectPr>
      </w:pP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</w:p>
    <w:p w:rsidR="00674DA9" w:rsidRPr="00674DA9" w:rsidRDefault="00674DA9" w:rsidP="00674DA9">
      <w:pPr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color w:val="000000"/>
          <w:sz w:val="24"/>
          <w:szCs w:val="24"/>
          <w:lang w:val="fr-FR" w:eastAsia="es-ES"/>
        </w:rPr>
        <w:t> </w:t>
      </w:r>
    </w:p>
    <w:p w:rsidR="00A304EE" w:rsidRPr="00A304EE" w:rsidRDefault="000A4C6C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hyperlink r:id="rId12" w:history="1">
        <w:r w:rsidR="00A304EE" w:rsidRPr="00A304EE">
          <w:rPr>
            <w:rStyle w:val="Hipervnculo"/>
            <w:rFonts w:ascii="Calibri" w:hAnsi="Calibri" w:cs="Calibri"/>
            <w:sz w:val="24"/>
            <w:szCs w:val="24"/>
            <w:lang w:val="fr-FR"/>
          </w:rPr>
          <w:t xml:space="preserve">Exercice </w:t>
        </w:r>
        <w:r w:rsidR="00A304EE">
          <w:rPr>
            <w:rStyle w:val="Hipervnculo"/>
            <w:rFonts w:ascii="Calibri" w:hAnsi="Calibri" w:cs="Calibri"/>
            <w:sz w:val="24"/>
            <w:szCs w:val="24"/>
            <w:lang w:val="fr-FR"/>
          </w:rPr>
          <w:t>1</w:t>
        </w:r>
      </w:hyperlink>
      <w:r w:rsidR="00A304EE" w:rsidRPr="00A304EE">
        <w:rPr>
          <w:rFonts w:ascii="Calibri" w:hAnsi="Calibri" w:cs="Calibri"/>
          <w:sz w:val="24"/>
          <w:szCs w:val="24"/>
          <w:lang w:val="fr-FR"/>
        </w:rPr>
        <w:t>. Négation complexe au PRÉSENT</w:t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(quelqu’un/personne, quelque chose / rien,  quelque part/nulle part, toujours/jamais)</w:t>
      </w:r>
    </w:p>
    <w:p w:rsidR="00A304EE" w:rsidRPr="00A304EE" w:rsidRDefault="00A304EE" w:rsidP="00A304EE">
      <w:pPr>
        <w:spacing w:after="0" w:line="276" w:lineRule="auto"/>
        <w:ind w:left="708"/>
        <w:rPr>
          <w:rFonts w:ascii="Calibri" w:hAnsi="Calibri" w:cs="Calibri"/>
          <w:i/>
          <w:sz w:val="24"/>
          <w:szCs w:val="24"/>
          <w:lang w:val="fr-FR"/>
        </w:rPr>
      </w:pPr>
      <w:r w:rsidRPr="00A304EE">
        <w:rPr>
          <w:rFonts w:ascii="Calibri" w:hAnsi="Calibri" w:cs="Calibri"/>
          <w:i/>
          <w:sz w:val="24"/>
          <w:szCs w:val="24"/>
          <w:lang w:val="fr-FR"/>
        </w:rPr>
        <w:t>Exemple : – Il voit quelqu’un ? – Non, il ne voit personne.</w:t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1. Il dit quelque chose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 xml:space="preserve">2. Elle entend quelque chose ? – Non,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3. Elle voit quelqu’un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4. Ils téléphonent à quelqu’un ? -Non,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5. Ils vont quelque part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6. Ils mangent quelque chose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7. Tu pars quelque part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lang w:val="fr-FR"/>
        </w:rPr>
        <w:br/>
        <w:t>8. Il boit toujours quelque chose ? -Non,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81061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 xml:space="preserve">9. Elle te dit toujours quelque chose ? –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lang w:val="fr-FR"/>
        </w:rPr>
        <w:br/>
        <w:t xml:space="preserve">10. </w:t>
      </w:r>
      <w:r w:rsidRPr="0081061E">
        <w:rPr>
          <w:rFonts w:ascii="Calibri" w:hAnsi="Calibri" w:cs="Calibri"/>
          <w:sz w:val="24"/>
          <w:szCs w:val="24"/>
          <w:lang w:val="fr-FR"/>
        </w:rPr>
        <w:t xml:space="preserve">Elle aime quelqu’un ? – </w:t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81061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81061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81061E">
        <w:rPr>
          <w:rFonts w:ascii="Calibri" w:hAnsi="Calibri" w:cs="Calibri"/>
          <w:sz w:val="24"/>
          <w:szCs w:val="24"/>
          <w:lang w:val="fr-FR"/>
        </w:rPr>
        <w:t> </w:t>
      </w:r>
    </w:p>
    <w:p w:rsidR="00A304EE" w:rsidRDefault="00A304EE">
      <w:pPr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br w:type="page"/>
      </w:r>
    </w:p>
    <w:p w:rsidR="00A304EE" w:rsidRDefault="00A304EE" w:rsidP="00A304EE">
      <w:pPr>
        <w:tabs>
          <w:tab w:val="left" w:pos="3480"/>
        </w:tabs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lastRenderedPageBreak/>
        <w:tab/>
      </w:r>
    </w:p>
    <w:p w:rsidR="00674DA9" w:rsidRPr="00E74D97" w:rsidRDefault="00674DA9" w:rsidP="009B652D">
      <w:pPr>
        <w:spacing w:after="0"/>
        <w:jc w:val="center"/>
        <w:rPr>
          <w:rFonts w:eastAsia="Times New Roman" w:cstheme="minorHAnsi"/>
          <w:bCs/>
          <w:color w:val="0070C0"/>
          <w:sz w:val="48"/>
          <w:szCs w:val="24"/>
          <w:lang w:val="fr-FR" w:eastAsia="es-ES"/>
        </w:rPr>
      </w:pPr>
      <w:r w:rsidRPr="00E74D97">
        <w:rPr>
          <w:rFonts w:eastAsia="Times New Roman" w:cstheme="minorHAnsi"/>
          <w:bCs/>
          <w:color w:val="0070C0"/>
          <w:sz w:val="48"/>
          <w:szCs w:val="24"/>
          <w:lang w:val="fr-FR" w:eastAsia="es-ES"/>
        </w:rPr>
        <w:t>La négation complexe</w:t>
      </w:r>
    </w:p>
    <w:p w:rsidR="00674DA9" w:rsidRDefault="00674DA9" w:rsidP="009B652D">
      <w:pPr>
        <w:shd w:val="clear" w:color="auto" w:fill="FFFFFF"/>
        <w:spacing w:after="0" w:line="276" w:lineRule="auto"/>
        <w:jc w:val="center"/>
        <w:outlineLvl w:val="1"/>
        <w:rPr>
          <w:rFonts w:eastAsia="Times New Roman" w:cstheme="minorHAnsi"/>
          <w:bCs/>
          <w:color w:val="0070C0"/>
          <w:sz w:val="48"/>
          <w:szCs w:val="24"/>
          <w:lang w:val="fr-FR" w:eastAsia="es-ES"/>
        </w:rPr>
      </w:pPr>
      <w:r w:rsidRPr="00E74D97">
        <w:rPr>
          <w:rFonts w:eastAsia="Times New Roman" w:cstheme="minorHAnsi"/>
          <w:bCs/>
          <w:color w:val="0070C0"/>
          <w:sz w:val="48"/>
          <w:szCs w:val="24"/>
          <w:lang w:val="fr-FR" w:eastAsia="es-ES"/>
        </w:rPr>
        <w:t xml:space="preserve">Passé composé </w:t>
      </w:r>
    </w:p>
    <w:tbl>
      <w:tblPr>
        <w:tblStyle w:val="Tablaconcuadrcula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793"/>
        <w:gridCol w:w="3793"/>
      </w:tblGrid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81061E" w:rsidRDefault="00197B5B" w:rsidP="006532B3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</w:pPr>
            <w:r w:rsidRPr="0081061E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forme affirmative</w:t>
            </w:r>
          </w:p>
        </w:tc>
        <w:tc>
          <w:tcPr>
            <w:tcW w:w="3793" w:type="dxa"/>
            <w:vAlign w:val="center"/>
          </w:tcPr>
          <w:p w:rsidR="00197B5B" w:rsidRPr="0081061E" w:rsidRDefault="00197B5B" w:rsidP="006532B3">
            <w:pPr>
              <w:jc w:val="center"/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</w:pPr>
            <w:r w:rsidRPr="0081061E">
              <w:rPr>
                <w:rFonts w:eastAsia="Times New Roman" w:cstheme="minorHAnsi"/>
                <w:b/>
                <w:sz w:val="24"/>
                <w:szCs w:val="24"/>
                <w:lang w:val="fr-FR" w:eastAsia="es-ES"/>
              </w:rPr>
              <w:t>forme négative</w:t>
            </w:r>
          </w:p>
        </w:tc>
      </w:tr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quelque chose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 rien</w:t>
            </w:r>
          </w:p>
        </w:tc>
      </w:tr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quelqu’un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 personne</w:t>
            </w:r>
          </w:p>
        </w:tc>
      </w:tr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toujours / encore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jamais</w:t>
            </w:r>
          </w:p>
        </w:tc>
      </w:tr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déjà / quelquefois / toujours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pas encore</w:t>
            </w:r>
          </w:p>
        </w:tc>
      </w:tr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quelque part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nulle part</w:t>
            </w:r>
          </w:p>
        </w:tc>
      </w:tr>
      <w:tr w:rsidR="00197B5B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un/une/des/beaucoup 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aucun (e)</w:t>
            </w:r>
          </w:p>
        </w:tc>
      </w:tr>
      <w:tr w:rsidR="00197B5B" w:rsidRPr="0081061E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>… / très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 pas du tout (nullement)</w:t>
            </w:r>
          </w:p>
        </w:tc>
      </w:tr>
      <w:tr w:rsidR="00197B5B" w:rsidRPr="0081061E" w:rsidTr="000A4C6C">
        <w:trPr>
          <w:trHeight w:val="310"/>
          <w:jc w:val="center"/>
        </w:trPr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beaucoup / très</w:t>
            </w:r>
          </w:p>
        </w:tc>
        <w:tc>
          <w:tcPr>
            <w:tcW w:w="3793" w:type="dxa"/>
            <w:vAlign w:val="center"/>
          </w:tcPr>
          <w:p w:rsidR="00197B5B" w:rsidRPr="00E74D97" w:rsidRDefault="00197B5B" w:rsidP="006532B3">
            <w:pPr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E74D97">
              <w:rPr>
                <w:rFonts w:eastAsia="Times New Roman" w:cstheme="minorHAnsi"/>
                <w:sz w:val="24"/>
                <w:szCs w:val="24"/>
                <w:lang w:val="fr-FR" w:eastAsia="es-ES"/>
              </w:rPr>
              <w:t>ne … guère</w:t>
            </w:r>
            <w:r w:rsidR="00A07990">
              <w:rPr>
                <w:rFonts w:eastAsia="Times New Roman" w:cstheme="minorHAnsi"/>
                <w:sz w:val="24"/>
                <w:szCs w:val="24"/>
                <w:lang w:val="fr-FR" w:eastAsia="es-ES"/>
              </w:rPr>
              <w:t xml:space="preserve"> (pas beaucoup</w:t>
            </w:r>
            <w:r w:rsidR="000A4C6C">
              <w:rPr>
                <w:rFonts w:eastAsia="Times New Roman" w:cstheme="minorHAnsi"/>
                <w:sz w:val="24"/>
                <w:szCs w:val="24"/>
                <w:lang w:val="fr-FR" w:eastAsia="es-ES"/>
              </w:rPr>
              <w:t>/pas très</w:t>
            </w:r>
            <w:r w:rsidR="00A07990">
              <w:rPr>
                <w:rFonts w:eastAsia="Times New Roman" w:cstheme="minorHAnsi"/>
                <w:sz w:val="24"/>
                <w:szCs w:val="24"/>
                <w:lang w:val="fr-FR" w:eastAsia="es-ES"/>
              </w:rPr>
              <w:t>)</w:t>
            </w:r>
          </w:p>
        </w:tc>
        <w:bookmarkStart w:id="0" w:name="_GoBack"/>
        <w:bookmarkEnd w:id="0"/>
      </w:tr>
      <w:tr w:rsidR="00197B5B" w:rsidRPr="0081061E" w:rsidTr="000A4C6C">
        <w:trPr>
          <w:trHeight w:val="310"/>
          <w:jc w:val="center"/>
        </w:trPr>
        <w:tc>
          <w:tcPr>
            <w:tcW w:w="7586" w:type="dxa"/>
            <w:gridSpan w:val="2"/>
            <w:vAlign w:val="center"/>
          </w:tcPr>
          <w:p w:rsidR="00197B5B" w:rsidRPr="00E74D97" w:rsidRDefault="00197B5B" w:rsidP="006532B3">
            <w:pPr>
              <w:jc w:val="center"/>
              <w:rPr>
                <w:rFonts w:eastAsia="Times New Roman" w:cstheme="minorHAnsi"/>
                <w:sz w:val="24"/>
                <w:szCs w:val="24"/>
                <w:lang w:val="fr-FR" w:eastAsia="es-ES"/>
              </w:rPr>
            </w:pPr>
            <w:r w:rsidRPr="0081061E">
              <w:rPr>
                <w:rFonts w:eastAsia="Times New Roman" w:cstheme="minorHAnsi"/>
                <w:color w:val="808080" w:themeColor="background1" w:themeShade="80"/>
                <w:sz w:val="24"/>
                <w:szCs w:val="24"/>
                <w:lang w:val="fr-FR" w:eastAsia="es-ES"/>
              </w:rPr>
              <w:t>ne…que (= seulement) : expression de la restriction</w:t>
            </w:r>
          </w:p>
        </w:tc>
      </w:tr>
    </w:tbl>
    <w:p w:rsidR="00E74D97" w:rsidRDefault="00E74D97" w:rsidP="00E74D97"/>
    <w:p w:rsidR="00E74D97" w:rsidRDefault="00E74D97" w:rsidP="00674DA9">
      <w:pPr>
        <w:spacing w:before="240" w:after="0" w:line="276" w:lineRule="auto"/>
        <w:jc w:val="both"/>
        <w:outlineLvl w:val="2"/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sectPr w:rsidR="00E74D97" w:rsidSect="00E74D97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1.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 ne … rien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quelque chose)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Tu 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as vu 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quelque chose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Non, je 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n’ai rien vu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9B652D">
        <w:rPr>
          <w:rFonts w:eastAsia="Times New Roman" w:cstheme="minorHAnsi"/>
          <w:b/>
          <w:i/>
          <w:iCs/>
          <w:color w:val="000000"/>
          <w:sz w:val="24"/>
          <w:szCs w:val="24"/>
          <w:u w:val="thick"/>
          <w:lang w:val="fr-FR" w:eastAsia="es-ES"/>
        </w:rPr>
        <w:t>Rien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n’est arrivé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b/>
          <w:color w:val="333333"/>
          <w:sz w:val="24"/>
          <w:szCs w:val="24"/>
          <w:lang w:val="fr-FR" w:eastAsia="es-ES"/>
        </w:rPr>
        <w:t>2. 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 … personne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quelqu’un)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Elle a entendu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quelqu’un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Non, 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elle n’a entendu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</w:t>
      </w:r>
      <w:r w:rsidRPr="00674DA9">
        <w:rPr>
          <w:rFonts w:eastAsia="Times New Roman" w:cstheme="minorHAnsi"/>
          <w:b/>
          <w:i/>
          <w:iCs/>
          <w:color w:val="000000"/>
          <w:sz w:val="24"/>
          <w:szCs w:val="24"/>
          <w:u w:val="thick"/>
          <w:lang w:val="fr-FR" w:eastAsia="es-ES"/>
        </w:rPr>
        <w:t>personne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b/>
          <w:i/>
          <w:iCs/>
          <w:color w:val="000000"/>
          <w:sz w:val="24"/>
          <w:szCs w:val="24"/>
          <w:u w:val="thick"/>
          <w:lang w:val="fr-FR" w:eastAsia="es-ES"/>
        </w:rPr>
        <w:t>Personne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n’</w:t>
      </w:r>
      <w:r w:rsidR="008836C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a parlé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b/>
          <w:color w:val="333333"/>
          <w:sz w:val="24"/>
          <w:szCs w:val="24"/>
          <w:lang w:val="fr-FR" w:eastAsia="es-ES"/>
        </w:rPr>
        <w:t>3. 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 … plus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toujours et encore)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Tu </w:t>
      </w:r>
      <w:r w:rsidR="00873B16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as encore </w:t>
      </w:r>
      <w:r w:rsidR="00A07990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pris l’avion après l’accident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Non, je </w:t>
      </w:r>
      <w:r w:rsidR="008836CE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n’ai plus</w:t>
      </w:r>
      <w:r w:rsidR="00873B16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</w:t>
      </w:r>
      <w:r w:rsidR="00A07990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pris l’avion depuis.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Et tu </w:t>
      </w:r>
      <w:r w:rsidR="00873B16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es </w:t>
      </w:r>
      <w:r w:rsidR="00A07990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(</w:t>
      </w:r>
      <w:r w:rsidR="00873B16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encore</w:t>
      </w:r>
      <w:r w:rsidR="00A07990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)</w:t>
      </w:r>
      <w:r w:rsidR="00873B16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retourné en Indonésie ?</w:t>
      </w:r>
    </w:p>
    <w:p w:rsidR="00674DA9" w:rsidRPr="00674DA9" w:rsidRDefault="00873B16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je ne suis plus retourné en Indonésie depuis le tsunami.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4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 … pas encore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déjà)</w:t>
      </w:r>
    </w:p>
    <w:p w:rsidR="00674DA9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Tu as déjà fini ton travail ?</w:t>
      </w:r>
    </w:p>
    <w:p w:rsidR="001D6FF3" w:rsidRPr="00674DA9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je n’ai pas encore fini.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5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ne… jamais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 (négation de </w:t>
      </w:r>
      <w:r w:rsidR="001D6FF3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déjà</w:t>
      </w:r>
      <w:r w:rsidR="001D6FF3">
        <w:rPr>
          <w:rFonts w:eastAsia="Times New Roman" w:cstheme="minorHAnsi"/>
          <w:color w:val="333333"/>
          <w:sz w:val="24"/>
          <w:szCs w:val="24"/>
          <w:lang w:val="fr-FR" w:eastAsia="es-ES"/>
        </w:rPr>
        <w:t>,</w:t>
      </w:r>
      <w:r w:rsidR="001D6FF3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 </w:t>
      </w:r>
      <w:r w:rsidR="001D6FF3">
        <w:rPr>
          <w:rFonts w:eastAsia="Times New Roman" w:cstheme="minorHAnsi"/>
          <w:color w:val="333333"/>
          <w:sz w:val="24"/>
          <w:szCs w:val="24"/>
          <w:lang w:val="fr-FR" w:eastAsia="es-ES"/>
        </w:rPr>
        <w:t>toujours, quelquefois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Tu es déjà allé en Espagne ?</w:t>
      </w:r>
    </w:p>
    <w:p w:rsid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– Non, je n’y suis </w:t>
      </w:r>
      <w:hyperlink r:id="rId13" w:history="1">
        <w:r w:rsidRPr="00674DA9">
          <w:rPr>
            <w:rFonts w:eastAsia="Times New Roman" w:cstheme="minorHAnsi"/>
            <w:i/>
            <w:iCs/>
            <w:color w:val="0091E0"/>
            <w:sz w:val="24"/>
            <w:szCs w:val="24"/>
            <w:u w:val="single"/>
            <w:lang w:val="fr-FR" w:eastAsia="es-ES"/>
          </w:rPr>
          <w:t>jamais</w:t>
        </w:r>
      </w:hyperlink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 allé.</w:t>
      </w:r>
    </w:p>
    <w:p w:rsidR="001D6FF3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Tu as toujours habité en Angleterre ?</w:t>
      </w:r>
    </w:p>
    <w:p w:rsidR="001D6FF3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je n’ai jamais habité en Angleterre.</w:t>
      </w:r>
    </w:p>
    <w:p w:rsidR="00873B16" w:rsidRDefault="00873B16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Tu es allé quelquefois en camping ?</w:t>
      </w:r>
    </w:p>
    <w:p w:rsidR="00873B16" w:rsidRPr="00674DA9" w:rsidRDefault="00873B16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je ne suis jamais allé en camping. Je n’y suis jamais allé.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6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 … </w:t>
      </w:r>
      <w:hyperlink r:id="rId14" w:history="1">
        <w:r w:rsidRPr="00674DA9">
          <w:rPr>
            <w:rFonts w:eastAsia="Times New Roman" w:cstheme="minorHAnsi"/>
            <w:b/>
            <w:bCs/>
            <w:color w:val="0091E0"/>
            <w:sz w:val="24"/>
            <w:szCs w:val="24"/>
            <w:u w:val="single"/>
            <w:lang w:val="fr-FR" w:eastAsia="es-ES"/>
          </w:rPr>
          <w:t>nulle part</w:t>
        </w:r>
      </w:hyperlink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quelque part)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Tu </w:t>
      </w:r>
      <w:r w:rsidR="001D6FF3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es allé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quelque part cet été ?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– Non, je ne </w:t>
      </w:r>
      <w:r w:rsidR="001D6FF3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suis allé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</w:t>
      </w:r>
      <w:r w:rsidRPr="00674DA9">
        <w:rPr>
          <w:rFonts w:eastAsia="Times New Roman" w:cstheme="minorHAnsi"/>
          <w:b/>
          <w:i/>
          <w:iCs/>
          <w:color w:val="000000"/>
          <w:sz w:val="24"/>
          <w:szCs w:val="24"/>
          <w:u w:val="thick"/>
          <w:lang w:val="fr-FR" w:eastAsia="es-ES"/>
        </w:rPr>
        <w:t>nulle part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7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ne… aucun</w:t>
      </w:r>
    </w:p>
    <w:p w:rsidR="00674DA9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Ils ont eu un problème ?</w:t>
      </w:r>
    </w:p>
    <w:p w:rsidR="001D6FF3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ils n’ont eu aucun problème.</w:t>
      </w:r>
    </w:p>
    <w:p w:rsidR="001D6FF3" w:rsidRPr="00674DA9" w:rsidRDefault="001D6FF3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_ </w:t>
      </w:r>
      <w:r w:rsidRPr="001D6FF3">
        <w:rPr>
          <w:rFonts w:eastAsia="Times New Roman" w:cstheme="minorHAnsi"/>
          <w:b/>
          <w:i/>
          <w:iCs/>
          <w:color w:val="000000"/>
          <w:sz w:val="24"/>
          <w:szCs w:val="24"/>
          <w:u w:val="thick"/>
          <w:lang w:val="fr-FR" w:eastAsia="es-ES"/>
        </w:rPr>
        <w:t>Aucun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</w:t>
      </w:r>
      <w:r w:rsidR="00A07990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souci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 n’est apparu.</w:t>
      </w:r>
    </w:p>
    <w:p w:rsidR="00A07990" w:rsidRPr="00674DA9" w:rsidRDefault="00A07990" w:rsidP="00A07990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8</w:t>
      </w:r>
      <w:r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 xml:space="preserve">. ne … </w:t>
      </w:r>
      <w:r w:rsidRPr="00A07990">
        <w:rPr>
          <w:rFonts w:eastAsia="Times New Roman" w:cstheme="minorHAnsi"/>
          <w:b/>
          <w:color w:val="333333"/>
          <w:sz w:val="24"/>
          <w:szCs w:val="24"/>
          <w:lang w:val="fr-FR" w:eastAsia="es-ES"/>
        </w:rPr>
        <w:t xml:space="preserve">pas du tout 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(=</w:t>
      </w:r>
      <w:r>
        <w:rPr>
          <w:rFonts w:eastAsia="Times New Roman" w:cstheme="minorHAnsi"/>
          <w:color w:val="333333"/>
          <w:sz w:val="24"/>
          <w:szCs w:val="24"/>
          <w:lang w:val="fr-FR" w:eastAsia="es-ES"/>
        </w:rPr>
        <w:t xml:space="preserve"> </w:t>
      </w:r>
      <w:r w:rsidRPr="00A07990">
        <w:rPr>
          <w:rFonts w:eastAsia="Times New Roman" w:cstheme="minorHAnsi"/>
          <w:bCs/>
          <w:color w:val="333333"/>
          <w:sz w:val="24"/>
          <w:szCs w:val="24"/>
          <w:lang w:val="fr-FR" w:eastAsia="es-ES"/>
        </w:rPr>
        <w:t>nullement</w:t>
      </w:r>
      <w:r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)</w:t>
      </w:r>
    </w:p>
    <w:p w:rsidR="00A07990" w:rsidRDefault="00A07990" w:rsidP="00A07990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Ils ont terminé ?</w:t>
      </w:r>
    </w:p>
    <w:p w:rsidR="00A07990" w:rsidRPr="00674DA9" w:rsidRDefault="00A07990" w:rsidP="00A07990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_ Non, i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ls n’ont </w:t>
      </w:r>
      <w:r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pas du tout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 </w:t>
      </w:r>
      <w:r w:rsidRPr="00A07990">
        <w:rPr>
          <w:i/>
          <w:lang w:val="fr-FR"/>
        </w:rPr>
        <w:t>fini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674DA9" w:rsidRDefault="00A07990" w:rsidP="00E74D97">
      <w:pPr>
        <w:spacing w:before="240" w:after="0" w:line="276" w:lineRule="auto"/>
        <w:outlineLvl w:val="2"/>
        <w:rPr>
          <w:rFonts w:eastAsia="Times New Roman" w:cstheme="minorHAnsi"/>
          <w:color w:val="333333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9</w:t>
      </w:r>
      <w:r w:rsidR="00674DA9" w:rsidRPr="00674DA9">
        <w:rPr>
          <w:rFonts w:eastAsia="Times New Roman" w:cstheme="minorHAnsi"/>
          <w:b/>
          <w:bCs/>
          <w:color w:val="333333"/>
          <w:sz w:val="24"/>
          <w:szCs w:val="24"/>
          <w:lang w:val="fr-FR" w:eastAsia="es-ES"/>
        </w:rPr>
        <w:t>. ne … guère</w:t>
      </w:r>
      <w:r w:rsidR="00674DA9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 (négation de très, beaucoup : plutôt littéraire</w:t>
      </w:r>
      <w:r>
        <w:rPr>
          <w:rFonts w:eastAsia="Times New Roman" w:cstheme="minorHAnsi"/>
          <w:color w:val="333333"/>
          <w:sz w:val="24"/>
          <w:szCs w:val="24"/>
          <w:lang w:val="fr-FR" w:eastAsia="es-ES"/>
        </w:rPr>
        <w:t>= pas beaucoup</w:t>
      </w:r>
      <w:r w:rsidR="00674DA9" w:rsidRPr="00674DA9">
        <w:rPr>
          <w:rFonts w:eastAsia="Times New Roman" w:cstheme="minorHAnsi"/>
          <w:color w:val="333333"/>
          <w:sz w:val="24"/>
          <w:szCs w:val="24"/>
          <w:lang w:val="fr-FR" w:eastAsia="es-ES"/>
        </w:rPr>
        <w:t>)</w:t>
      </w:r>
    </w:p>
    <w:p w:rsidR="00674DA9" w:rsidRPr="00674DA9" w:rsidRDefault="00674DA9" w:rsidP="00E74D97">
      <w:pPr>
        <w:spacing w:after="0" w:line="276" w:lineRule="auto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 xml:space="preserve">Il n’a guère </w:t>
      </w:r>
      <w:r w:rsidR="00A07990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parlé depuis l’accident</w:t>
      </w:r>
      <w:r w:rsidRPr="00674DA9"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  <w:t>.</w:t>
      </w:r>
    </w:p>
    <w:p w:rsidR="00674DA9" w:rsidRPr="00A07990" w:rsidRDefault="00674DA9" w:rsidP="00E74D97">
      <w:pPr>
        <w:spacing w:before="240" w:after="0" w:line="276" w:lineRule="auto"/>
        <w:outlineLvl w:val="2"/>
        <w:rPr>
          <w:rFonts w:eastAsia="Times New Roman" w:cstheme="minorHAnsi"/>
          <w:color w:val="808080" w:themeColor="background1" w:themeShade="80"/>
          <w:sz w:val="24"/>
          <w:szCs w:val="24"/>
          <w:lang w:val="fr-FR" w:eastAsia="es-ES"/>
        </w:rPr>
      </w:pPr>
      <w:r w:rsidRPr="00A07990">
        <w:rPr>
          <w:rFonts w:eastAsia="Times New Roman" w:cstheme="minorHAnsi"/>
          <w:b/>
          <w:color w:val="808080" w:themeColor="background1" w:themeShade="80"/>
          <w:sz w:val="24"/>
          <w:szCs w:val="24"/>
          <w:lang w:val="fr-FR" w:eastAsia="es-ES"/>
        </w:rPr>
        <w:t>10. ne… que</w:t>
      </w:r>
      <w:r w:rsidRPr="00A07990">
        <w:rPr>
          <w:rFonts w:eastAsia="Times New Roman" w:cstheme="minorHAnsi"/>
          <w:color w:val="808080" w:themeColor="background1" w:themeShade="80"/>
          <w:sz w:val="24"/>
          <w:szCs w:val="24"/>
          <w:lang w:val="fr-FR" w:eastAsia="es-ES"/>
        </w:rPr>
        <w:t xml:space="preserve">  (seulement) : expression de la restriction</w:t>
      </w:r>
    </w:p>
    <w:p w:rsidR="00674DA9" w:rsidRPr="00A07990" w:rsidRDefault="00674DA9" w:rsidP="00E74D97">
      <w:pPr>
        <w:spacing w:after="0" w:line="276" w:lineRule="auto"/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</w:pPr>
      <w:r w:rsidRPr="00A07990"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  <w:t xml:space="preserve">Il </w:t>
      </w:r>
      <w:r w:rsidR="00A07990" w:rsidRPr="00A07990"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lang w:val="fr-FR" w:eastAsia="es-ES"/>
        </w:rPr>
        <w:t>n’a travaillé que 6 mois ici.</w:t>
      </w:r>
    </w:p>
    <w:p w:rsidR="00E74D97" w:rsidRPr="00A07990" w:rsidRDefault="000A4C6C" w:rsidP="00E74D97">
      <w:pPr>
        <w:spacing w:after="0" w:line="276" w:lineRule="auto"/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u w:val="single"/>
          <w:lang w:val="fr-FR" w:eastAsia="es-ES"/>
        </w:rPr>
        <w:sectPr w:rsidR="00E74D97" w:rsidRPr="00A07990" w:rsidSect="009B652D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  <w:hyperlink r:id="rId15" w:history="1"/>
      <w:r w:rsidR="00A07990" w:rsidRPr="00A07990">
        <w:rPr>
          <w:rFonts w:eastAsia="Times New Roman" w:cstheme="minorHAnsi"/>
          <w:i/>
          <w:iCs/>
          <w:color w:val="808080" w:themeColor="background1" w:themeShade="80"/>
          <w:sz w:val="24"/>
          <w:szCs w:val="24"/>
          <w:u w:val="single"/>
          <w:lang w:val="fr-FR" w:eastAsia="es-ES"/>
        </w:rPr>
        <w:t xml:space="preserve"> </w:t>
      </w:r>
    </w:p>
    <w:p w:rsidR="00674DA9" w:rsidRPr="00674DA9" w:rsidRDefault="00674DA9" w:rsidP="00674DA9">
      <w:pPr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val="fr-FR" w:eastAsia="es-ES"/>
        </w:rPr>
      </w:pPr>
    </w:p>
    <w:p w:rsidR="00A304EE" w:rsidRPr="00A304EE" w:rsidRDefault="000A4C6C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hyperlink r:id="rId16" w:history="1">
        <w:r w:rsidR="00A304EE" w:rsidRPr="00A304EE">
          <w:rPr>
            <w:rStyle w:val="Hipervnculo"/>
            <w:rFonts w:ascii="Calibri" w:hAnsi="Calibri" w:cs="Calibri"/>
            <w:sz w:val="24"/>
            <w:szCs w:val="24"/>
            <w:lang w:val="fr-FR"/>
          </w:rPr>
          <w:t xml:space="preserve">Exercice </w:t>
        </w:r>
        <w:r w:rsidR="00A304EE">
          <w:rPr>
            <w:rStyle w:val="Hipervnculo"/>
            <w:rFonts w:ascii="Calibri" w:hAnsi="Calibri" w:cs="Calibri"/>
            <w:sz w:val="24"/>
            <w:szCs w:val="24"/>
            <w:lang w:val="fr-FR"/>
          </w:rPr>
          <w:t>2</w:t>
        </w:r>
      </w:hyperlink>
      <w:r w:rsidR="00A304EE" w:rsidRPr="00A304EE">
        <w:rPr>
          <w:rFonts w:ascii="Calibri" w:hAnsi="Calibri" w:cs="Calibri"/>
          <w:sz w:val="24"/>
          <w:szCs w:val="24"/>
          <w:lang w:val="fr-FR"/>
        </w:rPr>
        <w:t>. Négation complexe au PC</w:t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(quelqu’un/personne, quelque chose / rien,  quelque part/nulle part, toujours/jamais)</w:t>
      </w:r>
    </w:p>
    <w:p w:rsidR="00A304EE" w:rsidRPr="00A304EE" w:rsidRDefault="00A304EE" w:rsidP="00A304EE">
      <w:pPr>
        <w:spacing w:after="0" w:line="276" w:lineRule="auto"/>
        <w:ind w:firstLine="708"/>
        <w:rPr>
          <w:rFonts w:ascii="Calibri" w:hAnsi="Calibri" w:cs="Calibri"/>
          <w:i/>
          <w:sz w:val="24"/>
          <w:szCs w:val="24"/>
          <w:lang w:val="fr-FR"/>
        </w:rPr>
      </w:pPr>
      <w:r w:rsidRPr="00A304EE">
        <w:rPr>
          <w:rFonts w:ascii="Calibri" w:hAnsi="Calibri" w:cs="Calibri"/>
          <w:i/>
          <w:sz w:val="24"/>
          <w:szCs w:val="24"/>
          <w:lang w:val="fr-FR"/>
        </w:rPr>
        <w:t>Exemple : – Il a vu quelqu’un ? – Non, il n’a vu personne.</w:t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1. Il a dit quelque chose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2. Elle a entendu quelque chose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3. Elle a vu quelqu’un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4. Ils ont téléphoné à quelqu’un ? –Non,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5. Ils sont allés quelque part ? – Non, 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6. </w:t>
      </w:r>
      <w:hyperlink r:id="rId17" w:tgtFrame="_self" w:history="1">
        <w:r w:rsidRPr="00A304EE">
          <w:rPr>
            <w:rStyle w:val="Hipervnculo"/>
            <w:rFonts w:ascii="Calibri" w:hAnsi="Calibri" w:cs="Calibri"/>
            <w:sz w:val="24"/>
            <w:szCs w:val="24"/>
            <w:lang w:val="fr-FR"/>
          </w:rPr>
          <w:t>Ils ont mangé</w:t>
        </w:r>
      </w:hyperlink>
      <w:r w:rsidRPr="00A304EE">
        <w:rPr>
          <w:rFonts w:ascii="Calibri" w:hAnsi="Calibri" w:cs="Calibri"/>
          <w:sz w:val="24"/>
          <w:szCs w:val="24"/>
          <w:lang w:val="fr-FR"/>
        </w:rPr>
        <w:t> quelque chose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7. Tu es parti quelque part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8. Il a toujours bu quelque chose ? –Non,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A304EE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  <w:lang w:val="fr-FR"/>
        </w:rPr>
      </w:pPr>
      <w:r w:rsidRPr="00A304EE">
        <w:rPr>
          <w:rFonts w:ascii="Calibri" w:hAnsi="Calibri" w:cs="Calibri"/>
          <w:sz w:val="24"/>
          <w:szCs w:val="24"/>
          <w:lang w:val="fr-FR"/>
        </w:rPr>
        <w:t>9. Elle t’a toujours dit quelque chose ? – Non,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 xml:space="preserve">  </w:t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  <w:r w:rsidRPr="00A304EE">
        <w:rPr>
          <w:rFonts w:ascii="Calibri" w:hAnsi="Calibri" w:cs="Calibri"/>
          <w:sz w:val="24"/>
          <w:szCs w:val="24"/>
          <w:u w:val="single" w:color="BFBFBF"/>
          <w:lang w:val="fr-FR"/>
        </w:rPr>
        <w:tab/>
      </w:r>
    </w:p>
    <w:p w:rsidR="00A304EE" w:rsidRPr="00C95BA6" w:rsidRDefault="00A304EE" w:rsidP="00A304E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C95BA6">
        <w:rPr>
          <w:rFonts w:ascii="Calibri" w:hAnsi="Calibri" w:cs="Calibri"/>
          <w:sz w:val="24"/>
          <w:szCs w:val="24"/>
        </w:rPr>
        <w:t xml:space="preserve">10. Elle a </w:t>
      </w:r>
      <w:proofErr w:type="spellStart"/>
      <w:r w:rsidRPr="00C95BA6">
        <w:rPr>
          <w:rFonts w:ascii="Calibri" w:hAnsi="Calibri" w:cs="Calibri"/>
          <w:sz w:val="24"/>
          <w:szCs w:val="24"/>
        </w:rPr>
        <w:t>aimé</w:t>
      </w:r>
      <w:proofErr w:type="spellEnd"/>
      <w:r w:rsidRPr="00C95BA6">
        <w:rPr>
          <w:rFonts w:ascii="Calibri" w:hAnsi="Calibri" w:cs="Calibri"/>
          <w:sz w:val="24"/>
          <w:szCs w:val="24"/>
        </w:rPr>
        <w:t xml:space="preserve"> </w:t>
      </w:r>
      <w:proofErr w:type="spellStart"/>
      <w:proofErr w:type="gramStart"/>
      <w:r w:rsidRPr="00C95BA6">
        <w:rPr>
          <w:rFonts w:ascii="Calibri" w:hAnsi="Calibri" w:cs="Calibri"/>
          <w:sz w:val="24"/>
          <w:szCs w:val="24"/>
        </w:rPr>
        <w:t>quelqu’un</w:t>
      </w:r>
      <w:proofErr w:type="spellEnd"/>
      <w:r w:rsidRPr="00C95BA6">
        <w:rPr>
          <w:rFonts w:ascii="Calibri" w:hAnsi="Calibri" w:cs="Calibri"/>
          <w:sz w:val="24"/>
          <w:szCs w:val="24"/>
        </w:rPr>
        <w:t xml:space="preserve"> ?</w:t>
      </w:r>
      <w:proofErr w:type="gramEnd"/>
      <w:r w:rsidRPr="00C95BA6">
        <w:rPr>
          <w:rFonts w:ascii="Calibri" w:hAnsi="Calibri" w:cs="Calibri"/>
          <w:sz w:val="24"/>
          <w:szCs w:val="24"/>
        </w:rPr>
        <w:t xml:space="preserve"> – </w:t>
      </w:r>
      <w:r w:rsidRPr="00C95BA6">
        <w:rPr>
          <w:rFonts w:ascii="Calibri" w:hAnsi="Calibri" w:cs="Calibri"/>
          <w:sz w:val="24"/>
          <w:szCs w:val="24"/>
          <w:u w:val="single" w:color="BFBFBF"/>
        </w:rPr>
        <w:t xml:space="preserve">  </w:t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  <w:r w:rsidRPr="00C95BA6">
        <w:rPr>
          <w:rFonts w:ascii="Calibri" w:hAnsi="Calibri" w:cs="Calibri"/>
          <w:sz w:val="24"/>
          <w:szCs w:val="24"/>
          <w:u w:val="single" w:color="BFBFBF"/>
        </w:rPr>
        <w:tab/>
      </w:r>
    </w:p>
    <w:p w:rsidR="00A304EE" w:rsidRPr="00C95BA6" w:rsidRDefault="00A304EE" w:rsidP="00A304EE">
      <w:pPr>
        <w:spacing w:line="276" w:lineRule="auto"/>
        <w:rPr>
          <w:rFonts w:ascii="Calibri" w:hAnsi="Calibri" w:cs="Calibri"/>
          <w:sz w:val="24"/>
          <w:szCs w:val="24"/>
        </w:rPr>
      </w:pPr>
    </w:p>
    <w:p w:rsidR="00674DA9" w:rsidRPr="00674DA9" w:rsidRDefault="00674DA9" w:rsidP="00A304EE">
      <w:pPr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val="fr-FR" w:eastAsia="es-ES"/>
        </w:rPr>
      </w:pPr>
    </w:p>
    <w:sectPr w:rsidR="00674DA9" w:rsidRPr="00674DA9" w:rsidSect="00E74D97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39033A"/>
    <w:multiLevelType w:val="hybridMultilevel"/>
    <w:tmpl w:val="B6B0071A"/>
    <w:lvl w:ilvl="0" w:tplc="4C30300C">
      <w:start w:val="10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DA9"/>
    <w:rsid w:val="000A4C6C"/>
    <w:rsid w:val="00197B5B"/>
    <w:rsid w:val="001D6FF3"/>
    <w:rsid w:val="00674DA9"/>
    <w:rsid w:val="0081061E"/>
    <w:rsid w:val="00873B16"/>
    <w:rsid w:val="008836CE"/>
    <w:rsid w:val="009B652D"/>
    <w:rsid w:val="00A07990"/>
    <w:rsid w:val="00A304EE"/>
    <w:rsid w:val="00C43E4F"/>
    <w:rsid w:val="00E7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42EC49-2AF1-4621-9A69-E88612EBD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674D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674D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674DA9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674DA9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674DA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74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674DA9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74DA9"/>
    <w:pPr>
      <w:ind w:left="720"/>
      <w:contextualSpacing/>
    </w:pPr>
  </w:style>
  <w:style w:type="table" w:styleId="Tablaconcuadrcula">
    <w:name w:val="Table Grid"/>
    <w:basedOn w:val="Tablanormal"/>
    <w:uiPriority w:val="39"/>
    <w:rsid w:val="00E74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7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B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074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7490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674842746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2062247036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2134398845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1898514276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181015551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1020816116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907888416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1128401164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  <w:div w:id="254438071">
          <w:blockQuote w:val="1"/>
          <w:marLeft w:val="720"/>
          <w:marRight w:val="720"/>
          <w:marTop w:val="480"/>
          <w:marBottom w:val="480"/>
          <w:divBdr>
            <w:top w:val="none" w:sz="0" w:space="11" w:color="67B7E1"/>
            <w:left w:val="single" w:sz="24" w:space="11" w:color="67B7E1"/>
            <w:bottom w:val="none" w:sz="0" w:space="11" w:color="67B7E1"/>
            <w:right w:val="none" w:sz="0" w:space="11" w:color="67B7E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dcastfrancaisfacile.com/podcast/2007/10/la-ngation-de-q.html" TargetMode="External"/><Relationship Id="rId13" Type="http://schemas.openxmlformats.org/officeDocument/2006/relationships/hyperlink" Target="https://www.podcastfrancaisfacile.com/grammaire/2007/07/jamais.htm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odcastfrancaisfacile.com/grammaire/2007/07/jamais.html" TargetMode="External"/><Relationship Id="rId12" Type="http://schemas.openxmlformats.org/officeDocument/2006/relationships/hyperlink" Target="https://www.podcastfrancaisfacile.com/podcast/la-negation-de-quelquun.html" TargetMode="External"/><Relationship Id="rId17" Type="http://schemas.openxmlformats.org/officeDocument/2006/relationships/hyperlink" Target="https://www.podcastfrancaisfacile.com/podcast/2008/01/discrimination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odcastfrancaisfacile.com/podcast/la-negation-de-quelquun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odcastfrancaisfacile.com/exercices/2016/03/deja-pas-encore-exercice-francais-facile-fle.html" TargetMode="External"/><Relationship Id="rId11" Type="http://schemas.openxmlformats.org/officeDocument/2006/relationships/hyperlink" Target="https://www.podcastfrancaisfacile.com/cours/la-negation-en-francais.html" TargetMode="External"/><Relationship Id="rId5" Type="http://schemas.openxmlformats.org/officeDocument/2006/relationships/hyperlink" Target="https://www.podcastfrancaisfacile.com/podcast/2007/05/encore_plus_de.html" TargetMode="External"/><Relationship Id="rId15" Type="http://schemas.openxmlformats.org/officeDocument/2006/relationships/hyperlink" Target="https://www.podcastfrancaisfacile.com/podcast/2006/11/exercice_ne_que.html" TargetMode="External"/><Relationship Id="rId10" Type="http://schemas.openxmlformats.org/officeDocument/2006/relationships/hyperlink" Target="https://www.podcastfrancaisfacile.com/podcast/2006/11/exercice_ne_que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podcastfrancaisfacile.com/podcast/la-negation-ne-aucun.html" TargetMode="External"/><Relationship Id="rId14" Type="http://schemas.openxmlformats.org/officeDocument/2006/relationships/hyperlink" Target="https://www.podcastfrancaisfacile.com/podcast/2007/10/la-ngation-de-q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940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8</cp:revision>
  <cp:lastPrinted>2018-10-18T10:21:00Z</cp:lastPrinted>
  <dcterms:created xsi:type="dcterms:W3CDTF">2018-10-04T16:44:00Z</dcterms:created>
  <dcterms:modified xsi:type="dcterms:W3CDTF">2018-10-18T10:29:00Z</dcterms:modified>
</cp:coreProperties>
</file>