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AC4" w:rsidRPr="003D2FC7" w:rsidRDefault="003D2FC7" w:rsidP="009C135C">
      <w:pPr>
        <w:spacing w:after="0"/>
        <w:jc w:val="center"/>
        <w:rPr>
          <w:rFonts w:ascii="Arial" w:hAnsi="Arial" w:cs="Arial"/>
          <w:b/>
          <w:color w:val="0070C0"/>
          <w:sz w:val="48"/>
          <w:szCs w:val="48"/>
        </w:rPr>
      </w:pPr>
      <w:r w:rsidRPr="003D2FC7">
        <w:rPr>
          <w:rFonts w:ascii="Arial" w:hAnsi="Arial" w:cs="Arial"/>
          <w:b/>
          <w:color w:val="0070C0"/>
          <w:sz w:val="48"/>
          <w:szCs w:val="48"/>
        </w:rPr>
        <w:t>Rédiger un rapport</w:t>
      </w:r>
    </w:p>
    <w:p w:rsidR="003D2FC7" w:rsidRPr="009C135C" w:rsidRDefault="003D2FC7" w:rsidP="009C135C">
      <w:pPr>
        <w:spacing w:after="0"/>
        <w:jc w:val="center"/>
        <w:rPr>
          <w:rFonts w:ascii="Arial" w:hAnsi="Arial" w:cs="Arial"/>
          <w:color w:val="000000" w:themeColor="text1"/>
          <w:sz w:val="36"/>
          <w:szCs w:val="36"/>
        </w:rPr>
      </w:pPr>
      <w:r>
        <w:rPr>
          <w:rFonts w:ascii="Arial" w:hAnsi="Arial" w:cs="Arial"/>
          <w:noProof/>
          <w:color w:val="000000" w:themeColor="text1"/>
          <w:sz w:val="36"/>
          <w:szCs w:val="36"/>
          <w:lang w:val="es-ES" w:eastAsia="es-ES"/>
        </w:rPr>
        <w:drawing>
          <wp:inline distT="0" distB="0" distL="0" distR="0">
            <wp:extent cx="6172200" cy="3019425"/>
            <wp:effectExtent l="0" t="0" r="0" b="9525"/>
            <wp:docPr id="1" name="Imagen 1" descr="D:\Documents\TRABAJO\BLOG SGL\FRANÇAIS PROFESSIONNEL\rappo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TRABAJO\BLOG SGL\FRANÇAIS PROFESSIONNEL\rappor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64" b="20713"/>
                    <a:stretch/>
                  </pic:blipFill>
                  <pic:spPr bwMode="auto">
                    <a:xfrm>
                      <a:off x="0" y="0"/>
                      <a:ext cx="6187211" cy="3026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135C" w:rsidRDefault="009C135C" w:rsidP="009C135C">
      <w:pPr>
        <w:pStyle w:val="NormalWeb"/>
        <w:shd w:val="clear" w:color="auto" w:fill="FFFFFF"/>
        <w:spacing w:before="0" w:beforeAutospacing="0" w:after="0" w:afterAutospacing="0" w:line="300" w:lineRule="atLeast"/>
        <w:ind w:left="360"/>
        <w:rPr>
          <w:rFonts w:ascii="Arial" w:hAnsi="Arial" w:cs="Arial"/>
          <w:color w:val="000000" w:themeColor="text1"/>
          <w:sz w:val="22"/>
          <w:szCs w:val="22"/>
        </w:rPr>
      </w:pPr>
    </w:p>
    <w:p w:rsidR="00061B5E" w:rsidRPr="00A75E13" w:rsidRDefault="002B0634" w:rsidP="009C135C">
      <w:pPr>
        <w:pStyle w:val="NormalWeb"/>
        <w:shd w:val="clear" w:color="auto" w:fill="FFFFFF"/>
        <w:spacing w:before="0" w:beforeAutospacing="0" w:after="0" w:afterAutospacing="0" w:line="300" w:lineRule="atLeast"/>
        <w:ind w:left="360"/>
        <w:rPr>
          <w:rFonts w:ascii="Arial" w:hAnsi="Arial" w:cs="Arial"/>
          <w:color w:val="000000" w:themeColor="text1"/>
          <w:sz w:val="22"/>
          <w:szCs w:val="22"/>
        </w:rPr>
      </w:pPr>
      <w:r w:rsidRPr="00A75E13">
        <w:rPr>
          <w:rFonts w:ascii="Arial" w:hAnsi="Arial" w:cs="Arial"/>
          <w:color w:val="000000" w:themeColor="text1"/>
          <w:sz w:val="22"/>
          <w:szCs w:val="22"/>
        </w:rPr>
        <w:t>Votre manager vous a dem</w:t>
      </w:r>
      <w:r w:rsidR="003D2FC7">
        <w:rPr>
          <w:rFonts w:ascii="Arial" w:hAnsi="Arial" w:cs="Arial"/>
          <w:color w:val="000000" w:themeColor="text1"/>
          <w:sz w:val="22"/>
          <w:szCs w:val="22"/>
        </w:rPr>
        <w:t>andé de lui rédiger un rapport ?</w:t>
      </w:r>
    </w:p>
    <w:p w:rsidR="00061B5E" w:rsidRPr="00A75E13" w:rsidRDefault="002B0634" w:rsidP="009C135C">
      <w:pPr>
        <w:pStyle w:val="NormalWeb"/>
        <w:shd w:val="clear" w:color="auto" w:fill="FFFFFF"/>
        <w:spacing w:before="0" w:beforeAutospacing="0" w:after="0" w:afterAutospacing="0" w:line="300" w:lineRule="atLeast"/>
        <w:ind w:left="360"/>
        <w:rPr>
          <w:rFonts w:ascii="Arial" w:hAnsi="Arial" w:cs="Arial"/>
          <w:color w:val="000000" w:themeColor="text1"/>
          <w:sz w:val="22"/>
          <w:szCs w:val="22"/>
        </w:rPr>
      </w:pPr>
      <w:r w:rsidRPr="00A75E13">
        <w:rPr>
          <w:rFonts w:ascii="Arial" w:hAnsi="Arial" w:cs="Arial"/>
          <w:color w:val="000000" w:themeColor="text1"/>
          <w:sz w:val="22"/>
          <w:szCs w:val="22"/>
        </w:rPr>
        <w:t xml:space="preserve">Comment vous y prendre ? </w:t>
      </w:r>
    </w:p>
    <w:p w:rsidR="002B0634" w:rsidRPr="00A75E13" w:rsidRDefault="00061B5E" w:rsidP="009C135C">
      <w:pPr>
        <w:pStyle w:val="NormalWeb"/>
        <w:shd w:val="clear" w:color="auto" w:fill="FFFFFF"/>
        <w:spacing w:before="0" w:beforeAutospacing="0" w:after="0" w:afterAutospacing="0" w:line="300" w:lineRule="atLeast"/>
        <w:ind w:left="360"/>
        <w:rPr>
          <w:rFonts w:ascii="Arial" w:hAnsi="Arial" w:cs="Arial"/>
          <w:color w:val="000000" w:themeColor="text1"/>
          <w:sz w:val="22"/>
          <w:szCs w:val="22"/>
        </w:rPr>
      </w:pPr>
      <w:r w:rsidRPr="00A75E13">
        <w:rPr>
          <w:rFonts w:ascii="Arial" w:hAnsi="Arial" w:cs="Arial"/>
          <w:color w:val="000000" w:themeColor="text1"/>
          <w:sz w:val="22"/>
          <w:szCs w:val="22"/>
        </w:rPr>
        <w:t>Voici</w:t>
      </w:r>
      <w:r w:rsidR="002B0634" w:rsidRPr="00A75E1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2B0634" w:rsidRPr="009C135C">
        <w:rPr>
          <w:rFonts w:ascii="Arial" w:hAnsi="Arial" w:cs="Arial"/>
          <w:b/>
          <w:color w:val="000000" w:themeColor="text1"/>
          <w:sz w:val="22"/>
          <w:szCs w:val="22"/>
        </w:rPr>
        <w:t>3 étapes</w:t>
      </w:r>
      <w:r w:rsidR="002B0634" w:rsidRPr="00A75E13">
        <w:rPr>
          <w:rFonts w:ascii="Arial" w:hAnsi="Arial" w:cs="Arial"/>
          <w:color w:val="000000" w:themeColor="text1"/>
          <w:sz w:val="22"/>
          <w:szCs w:val="22"/>
        </w:rPr>
        <w:t xml:space="preserve"> pour répondre à sa demande.</w:t>
      </w:r>
    </w:p>
    <w:p w:rsidR="002B0634" w:rsidRPr="00A75E13" w:rsidRDefault="002B0634" w:rsidP="009C135C">
      <w:pPr>
        <w:pStyle w:val="NormalWeb"/>
        <w:shd w:val="clear" w:color="auto" w:fill="FFFFFF"/>
        <w:spacing w:before="0" w:beforeAutospacing="0" w:after="0" w:afterAutospacing="0" w:line="300" w:lineRule="atLeast"/>
        <w:ind w:left="360"/>
        <w:rPr>
          <w:rFonts w:ascii="Arial" w:hAnsi="Arial" w:cs="Arial"/>
          <w:color w:val="000000" w:themeColor="text1"/>
          <w:sz w:val="22"/>
          <w:szCs w:val="22"/>
        </w:rPr>
      </w:pPr>
    </w:p>
    <w:p w:rsidR="002B0634" w:rsidRPr="00A75E13" w:rsidRDefault="002B0634" w:rsidP="009C135C">
      <w:pPr>
        <w:pStyle w:val="NormalWeb"/>
        <w:shd w:val="clear" w:color="auto" w:fill="FFFFFF"/>
        <w:spacing w:before="0" w:beforeAutospacing="0" w:after="0" w:afterAutospacing="0" w:line="300" w:lineRule="atLeast"/>
        <w:ind w:left="360"/>
        <w:rPr>
          <w:rFonts w:ascii="Arial" w:hAnsi="Arial" w:cs="Arial"/>
          <w:color w:val="000000" w:themeColor="text1"/>
          <w:sz w:val="28"/>
          <w:szCs w:val="28"/>
        </w:rPr>
      </w:pPr>
      <w:r w:rsidRPr="00A75E13">
        <w:rPr>
          <w:rFonts w:ascii="Arial" w:hAnsi="Arial" w:cs="Arial"/>
          <w:color w:val="000000" w:themeColor="text1"/>
          <w:sz w:val="28"/>
          <w:szCs w:val="28"/>
        </w:rPr>
        <w:t>A quoi sert le rapport ?</w:t>
      </w:r>
    </w:p>
    <w:p w:rsidR="002B0634" w:rsidRPr="00A75E13" w:rsidRDefault="002B0634" w:rsidP="009C135C">
      <w:pPr>
        <w:pStyle w:val="NormalWeb"/>
        <w:shd w:val="clear" w:color="auto" w:fill="FFFFFF"/>
        <w:spacing w:before="0" w:beforeAutospacing="0" w:after="0" w:afterAutospacing="0" w:line="300" w:lineRule="atLeast"/>
        <w:ind w:left="360"/>
        <w:rPr>
          <w:rFonts w:ascii="Arial" w:hAnsi="Arial" w:cs="Arial"/>
          <w:color w:val="000000" w:themeColor="text1"/>
          <w:sz w:val="22"/>
          <w:szCs w:val="22"/>
        </w:rPr>
      </w:pPr>
      <w:r w:rsidRPr="00A75E13">
        <w:rPr>
          <w:rFonts w:ascii="Arial" w:hAnsi="Arial" w:cs="Arial"/>
          <w:color w:val="000000" w:themeColor="text1"/>
          <w:sz w:val="22"/>
          <w:szCs w:val="22"/>
        </w:rPr>
        <w:t xml:space="preserve">Il </w:t>
      </w:r>
      <w:r w:rsidR="00061B5E" w:rsidRPr="00A75E13">
        <w:rPr>
          <w:rFonts w:ascii="Arial" w:hAnsi="Arial" w:cs="Arial"/>
          <w:color w:val="000000" w:themeColor="text1"/>
          <w:sz w:val="22"/>
          <w:szCs w:val="22"/>
        </w:rPr>
        <w:t>permet</w:t>
      </w:r>
      <w:r w:rsidRPr="00A75E13">
        <w:rPr>
          <w:rFonts w:ascii="Arial" w:hAnsi="Arial" w:cs="Arial"/>
          <w:color w:val="000000" w:themeColor="text1"/>
          <w:sz w:val="22"/>
          <w:szCs w:val="22"/>
        </w:rPr>
        <w:t xml:space="preserve"> à </w:t>
      </w:r>
      <w:r w:rsidR="00061B5E" w:rsidRPr="00A75E13">
        <w:rPr>
          <w:rFonts w:ascii="Arial" w:hAnsi="Arial" w:cs="Arial"/>
          <w:color w:val="000000" w:themeColor="text1"/>
          <w:sz w:val="22"/>
          <w:szCs w:val="22"/>
        </w:rPr>
        <w:t xml:space="preserve">son destinataire de </w:t>
      </w:r>
      <w:r w:rsidRPr="009C135C">
        <w:rPr>
          <w:rFonts w:ascii="Arial" w:hAnsi="Arial" w:cs="Arial"/>
          <w:b/>
          <w:color w:val="000000" w:themeColor="text1"/>
          <w:sz w:val="22"/>
          <w:szCs w:val="22"/>
        </w:rPr>
        <w:t>prendre une décision</w:t>
      </w:r>
      <w:r w:rsidRPr="00A75E13">
        <w:rPr>
          <w:rFonts w:ascii="Arial" w:hAnsi="Arial" w:cs="Arial"/>
          <w:color w:val="000000" w:themeColor="text1"/>
          <w:sz w:val="22"/>
          <w:szCs w:val="22"/>
        </w:rPr>
        <w:t>.</w:t>
      </w:r>
    </w:p>
    <w:p w:rsidR="002B0634" w:rsidRPr="00A75E13" w:rsidRDefault="002B0634" w:rsidP="009C135C">
      <w:pPr>
        <w:pStyle w:val="NormalWeb"/>
        <w:shd w:val="clear" w:color="auto" w:fill="FFFFFF"/>
        <w:spacing w:before="0" w:beforeAutospacing="0" w:after="0" w:afterAutospacing="0" w:line="300" w:lineRule="atLeast"/>
        <w:ind w:left="360"/>
        <w:rPr>
          <w:rFonts w:ascii="Arial" w:hAnsi="Arial" w:cs="Arial"/>
          <w:color w:val="000000" w:themeColor="text1"/>
          <w:sz w:val="22"/>
          <w:szCs w:val="22"/>
        </w:rPr>
      </w:pPr>
      <w:r w:rsidRPr="00A75E13">
        <w:rPr>
          <w:rFonts w:ascii="Arial" w:hAnsi="Arial" w:cs="Arial"/>
          <w:color w:val="000000" w:themeColor="text1"/>
          <w:sz w:val="22"/>
          <w:szCs w:val="22"/>
        </w:rPr>
        <w:t xml:space="preserve">La plupart du temps, le rapport </w:t>
      </w:r>
      <w:r w:rsidRPr="009C135C">
        <w:rPr>
          <w:rFonts w:ascii="Arial" w:hAnsi="Arial" w:cs="Arial"/>
          <w:b/>
          <w:color w:val="000000" w:themeColor="text1"/>
          <w:sz w:val="22"/>
          <w:szCs w:val="22"/>
        </w:rPr>
        <w:t>répond à une demande de votre manager</w:t>
      </w:r>
      <w:r w:rsidRPr="00A75E13">
        <w:rPr>
          <w:rFonts w:ascii="Arial" w:hAnsi="Arial" w:cs="Arial"/>
          <w:color w:val="000000" w:themeColor="text1"/>
          <w:sz w:val="22"/>
          <w:szCs w:val="22"/>
        </w:rPr>
        <w:t xml:space="preserve"> qui a besoin de se renseigner sur une question pour prendre une décision.</w:t>
      </w:r>
    </w:p>
    <w:p w:rsidR="002B0634" w:rsidRPr="00A75E13" w:rsidRDefault="002B0634" w:rsidP="009C135C">
      <w:pPr>
        <w:pStyle w:val="NormalWeb"/>
        <w:shd w:val="clear" w:color="auto" w:fill="FFFFFF"/>
        <w:spacing w:before="0" w:beforeAutospacing="0" w:after="0" w:afterAutospacing="0" w:line="300" w:lineRule="atLeast"/>
        <w:ind w:left="360"/>
        <w:rPr>
          <w:rFonts w:ascii="Arial" w:hAnsi="Arial" w:cs="Arial"/>
          <w:color w:val="000000" w:themeColor="text1"/>
          <w:sz w:val="22"/>
          <w:szCs w:val="22"/>
        </w:rPr>
      </w:pPr>
      <w:r w:rsidRPr="00A75E13">
        <w:rPr>
          <w:rFonts w:ascii="Arial" w:hAnsi="Arial" w:cs="Arial"/>
          <w:color w:val="000000" w:themeColor="text1"/>
          <w:sz w:val="22"/>
          <w:szCs w:val="22"/>
        </w:rPr>
        <w:t>Cependant</w:t>
      </w:r>
      <w:r w:rsidR="00061B5E" w:rsidRPr="00A75E13">
        <w:rPr>
          <w:rFonts w:ascii="Arial" w:hAnsi="Arial" w:cs="Arial"/>
          <w:color w:val="000000" w:themeColor="text1"/>
          <w:sz w:val="22"/>
          <w:szCs w:val="22"/>
        </w:rPr>
        <w:t>,</w:t>
      </w:r>
      <w:r w:rsidRPr="00A75E13">
        <w:rPr>
          <w:rFonts w:ascii="Arial" w:hAnsi="Arial" w:cs="Arial"/>
          <w:color w:val="000000" w:themeColor="text1"/>
          <w:sz w:val="22"/>
          <w:szCs w:val="22"/>
        </w:rPr>
        <w:t xml:space="preserve"> un assistant peur aussi rédiger un rapport de sa </w:t>
      </w:r>
      <w:r w:rsidRPr="009C135C">
        <w:rPr>
          <w:rFonts w:ascii="Arial" w:hAnsi="Arial" w:cs="Arial"/>
          <w:b/>
          <w:color w:val="000000" w:themeColor="text1"/>
          <w:sz w:val="22"/>
          <w:szCs w:val="22"/>
        </w:rPr>
        <w:t>propre initiative</w:t>
      </w:r>
      <w:r w:rsidRPr="00A75E13">
        <w:rPr>
          <w:rFonts w:ascii="Arial" w:hAnsi="Arial" w:cs="Arial"/>
          <w:color w:val="000000" w:themeColor="text1"/>
          <w:sz w:val="22"/>
          <w:szCs w:val="22"/>
        </w:rPr>
        <w:t xml:space="preserve"> (achat, renouvellement de matériel), pour </w:t>
      </w:r>
      <w:r w:rsidRPr="009C135C">
        <w:rPr>
          <w:rFonts w:ascii="Arial" w:hAnsi="Arial" w:cs="Arial"/>
          <w:b/>
          <w:color w:val="000000" w:themeColor="text1"/>
          <w:sz w:val="22"/>
          <w:szCs w:val="22"/>
        </w:rPr>
        <w:t>présenter une proposition</w:t>
      </w:r>
      <w:r w:rsidRPr="00A75E13">
        <w:rPr>
          <w:rFonts w:ascii="Arial" w:hAnsi="Arial" w:cs="Arial"/>
          <w:color w:val="000000" w:themeColor="text1"/>
          <w:sz w:val="22"/>
          <w:szCs w:val="22"/>
        </w:rPr>
        <w:t xml:space="preserve"> à son manager.</w:t>
      </w:r>
    </w:p>
    <w:p w:rsidR="002B0634" w:rsidRPr="00A75E13" w:rsidRDefault="002B0634" w:rsidP="009C135C">
      <w:pPr>
        <w:pStyle w:val="NormalWeb"/>
        <w:shd w:val="clear" w:color="auto" w:fill="FFFFFF"/>
        <w:spacing w:before="0" w:beforeAutospacing="0" w:after="0" w:afterAutospacing="0" w:line="300" w:lineRule="atLeast"/>
        <w:ind w:left="360"/>
        <w:rPr>
          <w:rFonts w:ascii="Arial" w:hAnsi="Arial" w:cs="Arial"/>
          <w:color w:val="000000" w:themeColor="text1"/>
          <w:sz w:val="22"/>
          <w:szCs w:val="22"/>
        </w:rPr>
      </w:pPr>
    </w:p>
    <w:p w:rsidR="00061B5E" w:rsidRPr="009C135C" w:rsidRDefault="00061B5E" w:rsidP="009C135C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00" w:lineRule="atLeast"/>
        <w:rPr>
          <w:rFonts w:ascii="Arial" w:hAnsi="Arial" w:cs="Arial"/>
          <w:color w:val="000000" w:themeColor="text1"/>
          <w:sz w:val="28"/>
          <w:szCs w:val="28"/>
        </w:rPr>
      </w:pPr>
      <w:r w:rsidRPr="009C135C">
        <w:rPr>
          <w:rFonts w:ascii="Arial" w:hAnsi="Arial" w:cs="Arial"/>
          <w:color w:val="000000" w:themeColor="text1"/>
          <w:sz w:val="28"/>
          <w:szCs w:val="28"/>
        </w:rPr>
        <w:t>Cerner le sujet </w:t>
      </w:r>
    </w:p>
    <w:p w:rsidR="00061B5E" w:rsidRPr="00A75E13" w:rsidRDefault="009C135C" w:rsidP="009C135C">
      <w:pPr>
        <w:pStyle w:val="NormalWeb"/>
        <w:shd w:val="clear" w:color="auto" w:fill="FFFFFF"/>
        <w:spacing w:before="0" w:beforeAutospacing="0" w:after="0" w:afterAutospacing="0" w:line="300" w:lineRule="atLeast"/>
        <w:ind w:left="72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- L</w:t>
      </w:r>
      <w:r w:rsidR="00061B5E" w:rsidRPr="00A75E13">
        <w:rPr>
          <w:rFonts w:ascii="Arial" w:hAnsi="Arial" w:cs="Arial"/>
          <w:color w:val="000000" w:themeColor="text1"/>
          <w:sz w:val="22"/>
          <w:szCs w:val="22"/>
        </w:rPr>
        <w:t xml:space="preserve">e destinataire : que connait-il du sujet ? </w:t>
      </w:r>
      <w:proofErr w:type="gramStart"/>
      <w:r>
        <w:rPr>
          <w:rFonts w:ascii="Arial" w:hAnsi="Arial" w:cs="Arial"/>
          <w:color w:val="000000" w:themeColor="text1"/>
          <w:sz w:val="22"/>
          <w:szCs w:val="22"/>
        </w:rPr>
        <w:t>le</w:t>
      </w:r>
      <w:proofErr w:type="gramEnd"/>
      <w:r>
        <w:rPr>
          <w:rFonts w:ascii="Arial" w:hAnsi="Arial" w:cs="Arial"/>
          <w:color w:val="000000" w:themeColor="text1"/>
          <w:sz w:val="22"/>
          <w:szCs w:val="22"/>
        </w:rPr>
        <w:t xml:space="preserve"> but est</w:t>
      </w:r>
      <w:r w:rsidR="00061B5E" w:rsidRPr="00A75E13">
        <w:rPr>
          <w:rFonts w:ascii="Arial" w:hAnsi="Arial" w:cs="Arial"/>
          <w:color w:val="000000" w:themeColor="text1"/>
          <w:sz w:val="22"/>
          <w:szCs w:val="22"/>
        </w:rPr>
        <w:t xml:space="preserve"> d’éviter de répéter ce qu’il sait déjà.</w:t>
      </w:r>
    </w:p>
    <w:p w:rsidR="00061B5E" w:rsidRPr="00A75E13" w:rsidRDefault="00061B5E" w:rsidP="009C135C">
      <w:pPr>
        <w:pStyle w:val="NormalWeb"/>
        <w:shd w:val="clear" w:color="auto" w:fill="FFFFFF"/>
        <w:spacing w:before="0" w:beforeAutospacing="0" w:after="0" w:afterAutospacing="0" w:line="300" w:lineRule="atLeast"/>
        <w:ind w:left="720"/>
        <w:rPr>
          <w:rFonts w:ascii="Arial" w:hAnsi="Arial" w:cs="Arial"/>
          <w:color w:val="000000" w:themeColor="text1"/>
          <w:sz w:val="22"/>
          <w:szCs w:val="22"/>
        </w:rPr>
      </w:pPr>
      <w:r w:rsidRPr="00A75E13">
        <w:rPr>
          <w:rFonts w:ascii="Arial" w:hAnsi="Arial" w:cs="Arial"/>
          <w:color w:val="000000" w:themeColor="text1"/>
          <w:sz w:val="22"/>
          <w:szCs w:val="22"/>
        </w:rPr>
        <w:t xml:space="preserve">- Le contexte : pourquoi a-t-il besoin d’un rapport maintenant ? Situation particulière ? </w:t>
      </w:r>
      <w:proofErr w:type="gramStart"/>
      <w:r w:rsidRPr="00A75E13">
        <w:rPr>
          <w:rFonts w:ascii="Arial" w:hAnsi="Arial" w:cs="Arial"/>
          <w:color w:val="000000" w:themeColor="text1"/>
          <w:sz w:val="22"/>
          <w:szCs w:val="22"/>
        </w:rPr>
        <w:t>courante</w:t>
      </w:r>
      <w:proofErr w:type="gramEnd"/>
      <w:r w:rsidRPr="00A75E13">
        <w:rPr>
          <w:rFonts w:ascii="Arial" w:hAnsi="Arial" w:cs="Arial"/>
          <w:color w:val="000000" w:themeColor="text1"/>
          <w:sz w:val="22"/>
          <w:szCs w:val="22"/>
        </w:rPr>
        <w:t> ?</w:t>
      </w:r>
    </w:p>
    <w:p w:rsidR="00061B5E" w:rsidRPr="00A75E13" w:rsidRDefault="009C135C" w:rsidP="009C135C">
      <w:pPr>
        <w:pStyle w:val="NormalWeb"/>
        <w:shd w:val="clear" w:color="auto" w:fill="FFFFFF"/>
        <w:spacing w:before="0" w:beforeAutospacing="0" w:after="0" w:afterAutospacing="0" w:line="300" w:lineRule="atLeast"/>
        <w:ind w:left="72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- L</w:t>
      </w:r>
      <w:r w:rsidR="00C24E05" w:rsidRPr="00A75E13">
        <w:rPr>
          <w:rFonts w:ascii="Arial" w:hAnsi="Arial" w:cs="Arial"/>
          <w:color w:val="000000" w:themeColor="text1"/>
          <w:sz w:val="22"/>
          <w:szCs w:val="22"/>
        </w:rPr>
        <w:t>es sources de renseignement :</w:t>
      </w:r>
      <w:r w:rsidR="006E6612" w:rsidRPr="00A75E13">
        <w:rPr>
          <w:rFonts w:ascii="Arial" w:hAnsi="Arial" w:cs="Arial"/>
          <w:color w:val="000000" w:themeColor="text1"/>
          <w:sz w:val="22"/>
          <w:szCs w:val="22"/>
        </w:rPr>
        <w:t xml:space="preserve"> elles sont nombreuses (internet, compte-rendu, réunions, documentation), sélectionnez les plus pertinentes.</w:t>
      </w:r>
    </w:p>
    <w:p w:rsidR="006E6612" w:rsidRPr="00A75E13" w:rsidRDefault="006E6612" w:rsidP="009C135C">
      <w:pPr>
        <w:spacing w:after="0"/>
        <w:rPr>
          <w:rFonts w:ascii="Arial" w:hAnsi="Arial" w:cs="Arial"/>
          <w:color w:val="000000" w:themeColor="text1"/>
        </w:rPr>
      </w:pPr>
    </w:p>
    <w:p w:rsidR="002B0634" w:rsidRPr="009C135C" w:rsidRDefault="009C135C" w:rsidP="009C135C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L</w:t>
      </w:r>
      <w:r w:rsidR="006E6612" w:rsidRPr="009C135C">
        <w:rPr>
          <w:rFonts w:ascii="Arial" w:hAnsi="Arial" w:cs="Arial"/>
          <w:color w:val="000000" w:themeColor="text1"/>
          <w:sz w:val="28"/>
          <w:szCs w:val="28"/>
        </w:rPr>
        <w:t>e plan.</w:t>
      </w:r>
    </w:p>
    <w:p w:rsidR="006E6612" w:rsidRPr="00A75E13" w:rsidRDefault="002357E0" w:rsidP="009C135C">
      <w:pPr>
        <w:pStyle w:val="Prrafodelista"/>
        <w:spacing w:after="0"/>
        <w:rPr>
          <w:rFonts w:ascii="Arial" w:hAnsi="Arial" w:cs="Arial"/>
          <w:color w:val="000000" w:themeColor="text1"/>
        </w:rPr>
      </w:pPr>
      <w:r w:rsidRPr="00A75E13">
        <w:rPr>
          <w:rFonts w:ascii="Arial" w:hAnsi="Arial" w:cs="Arial"/>
          <w:color w:val="000000" w:themeColor="text1"/>
        </w:rPr>
        <w:t xml:space="preserve">Le plan </w:t>
      </w:r>
      <w:r w:rsidR="009C135C">
        <w:rPr>
          <w:rFonts w:ascii="Arial" w:hAnsi="Arial" w:cs="Arial"/>
          <w:color w:val="000000" w:themeColor="text1"/>
        </w:rPr>
        <w:t>est</w:t>
      </w:r>
      <w:r w:rsidRPr="00A75E13">
        <w:rPr>
          <w:rFonts w:ascii="Arial" w:hAnsi="Arial" w:cs="Arial"/>
          <w:color w:val="000000" w:themeColor="text1"/>
        </w:rPr>
        <w:t xml:space="preserve"> classique : introduction, développement, conclusion.</w:t>
      </w:r>
    </w:p>
    <w:p w:rsidR="002357E0" w:rsidRPr="002357E0" w:rsidRDefault="002357E0" w:rsidP="009C135C">
      <w:pPr>
        <w:numPr>
          <w:ilvl w:val="0"/>
          <w:numId w:val="3"/>
        </w:numPr>
        <w:shd w:val="clear" w:color="auto" w:fill="FFFFFF"/>
        <w:spacing w:before="100" w:beforeAutospacing="1" w:after="0" w:line="300" w:lineRule="atLeast"/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</w:pPr>
      <w:r w:rsidRPr="00A75E13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fr-FR"/>
        </w:rPr>
        <w:t>L’introduction 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renseigne le destinataire sur l’objet du rapport, sur la </w:t>
      </w:r>
      <w:r w:rsidRPr="002357E0">
        <w:rPr>
          <w:rFonts w:ascii="Arial" w:eastAsia="Times New Roman" w:hAnsi="Arial" w:cs="Arial"/>
          <w:b/>
          <w:color w:val="000000" w:themeColor="text1"/>
          <w:sz w:val="21"/>
          <w:szCs w:val="21"/>
          <w:lang w:eastAsia="fr-FR"/>
        </w:rPr>
        <w:t>cause qui l’a motivé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, sur son importance, son intérêt. Elle doit dire en quelques lignes </w:t>
      </w:r>
      <w:r w:rsidRPr="002357E0">
        <w:rPr>
          <w:rFonts w:ascii="Arial" w:eastAsia="Times New Roman" w:hAnsi="Arial" w:cs="Arial"/>
          <w:b/>
          <w:color w:val="000000" w:themeColor="text1"/>
          <w:sz w:val="21"/>
          <w:szCs w:val="21"/>
          <w:lang w:eastAsia="fr-FR"/>
        </w:rPr>
        <w:t>de quoi il s’agit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. 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E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lle rappelle des choses qui semblent évidentes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 mais elle est nécessaire car 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elle permet 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d’une part, 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de </w:t>
      </w:r>
      <w:r w:rsidRPr="002357E0">
        <w:rPr>
          <w:rFonts w:ascii="Arial" w:eastAsia="Times New Roman" w:hAnsi="Arial" w:cs="Arial"/>
          <w:b/>
          <w:color w:val="000000" w:themeColor="text1"/>
          <w:sz w:val="21"/>
          <w:szCs w:val="21"/>
          <w:lang w:eastAsia="fr-FR"/>
        </w:rPr>
        <w:t>reformuler la demande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 et donc de s’assurer de la bonne compréhension réciproque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 et d’autre part, 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il 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est toujours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 utile de 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resituer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 le contexte si on doit relire le rapport plusieurs mois après.</w:t>
      </w:r>
    </w:p>
    <w:p w:rsidR="002357E0" w:rsidRPr="002357E0" w:rsidRDefault="002357E0" w:rsidP="009C135C">
      <w:pPr>
        <w:numPr>
          <w:ilvl w:val="0"/>
          <w:numId w:val="3"/>
        </w:numPr>
        <w:shd w:val="clear" w:color="auto" w:fill="FFFFFF"/>
        <w:spacing w:before="100" w:beforeAutospacing="1" w:after="0" w:line="300" w:lineRule="atLeast"/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</w:pPr>
      <w:r w:rsidRPr="00A75E13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fr-FR"/>
        </w:rPr>
        <w:t xml:space="preserve">Le développement 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est en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 trois parties</w:t>
      </w:r>
    </w:p>
    <w:p w:rsidR="002357E0" w:rsidRPr="002357E0" w:rsidRDefault="002357E0" w:rsidP="009C135C">
      <w:pPr>
        <w:numPr>
          <w:ilvl w:val="1"/>
          <w:numId w:val="3"/>
        </w:numPr>
        <w:shd w:val="clear" w:color="auto" w:fill="FFFFFF"/>
        <w:spacing w:before="100" w:beforeAutospacing="1" w:after="0" w:line="300" w:lineRule="atLeast"/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</w:pP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L’état des lieux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 : 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une </w:t>
      </w:r>
      <w:r w:rsidRPr="00A75E13">
        <w:rPr>
          <w:rFonts w:ascii="Arial" w:eastAsia="Times New Roman" w:hAnsi="Arial" w:cs="Arial"/>
          <w:b/>
          <w:color w:val="000000" w:themeColor="text1"/>
          <w:sz w:val="21"/>
          <w:szCs w:val="21"/>
          <w:lang w:eastAsia="fr-FR"/>
        </w:rPr>
        <w:t>description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, 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un constat objectif de la situation.</w:t>
      </w:r>
    </w:p>
    <w:p w:rsidR="002357E0" w:rsidRPr="002357E0" w:rsidRDefault="002357E0" w:rsidP="009C135C">
      <w:pPr>
        <w:numPr>
          <w:ilvl w:val="1"/>
          <w:numId w:val="3"/>
        </w:numPr>
        <w:shd w:val="clear" w:color="auto" w:fill="FFFFFF"/>
        <w:spacing w:before="100" w:beforeAutospacing="1" w:after="0" w:line="300" w:lineRule="atLeast"/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</w:pP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La critique: les points positifs, les points négatifs. C’est une </w:t>
      </w:r>
      <w:r w:rsidRPr="002357E0">
        <w:rPr>
          <w:rFonts w:ascii="Arial" w:eastAsia="Times New Roman" w:hAnsi="Arial" w:cs="Arial"/>
          <w:b/>
          <w:color w:val="000000" w:themeColor="text1"/>
          <w:sz w:val="21"/>
          <w:szCs w:val="21"/>
          <w:lang w:eastAsia="fr-FR"/>
        </w:rPr>
        <w:t>analyse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 </w:t>
      </w:r>
      <w:r w:rsidRPr="002357E0">
        <w:rPr>
          <w:rFonts w:ascii="Arial" w:eastAsia="Times New Roman" w:hAnsi="Arial" w:cs="Arial"/>
          <w:b/>
          <w:color w:val="000000" w:themeColor="text1"/>
          <w:sz w:val="21"/>
          <w:szCs w:val="21"/>
          <w:lang w:eastAsia="fr-FR"/>
        </w:rPr>
        <w:t>et une interprétation des faits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, selon les différentes sources.</w:t>
      </w:r>
    </w:p>
    <w:p w:rsidR="002357E0" w:rsidRPr="002357E0" w:rsidRDefault="002357E0" w:rsidP="009C135C">
      <w:pPr>
        <w:numPr>
          <w:ilvl w:val="1"/>
          <w:numId w:val="3"/>
        </w:numPr>
        <w:shd w:val="clear" w:color="auto" w:fill="FFFFFF"/>
        <w:spacing w:before="100" w:beforeAutospacing="1" w:after="0" w:line="300" w:lineRule="atLeast"/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</w:pP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lastRenderedPageBreak/>
        <w:t xml:space="preserve">Des </w:t>
      </w:r>
      <w:r w:rsidRPr="002357E0">
        <w:rPr>
          <w:rFonts w:ascii="Arial" w:eastAsia="Times New Roman" w:hAnsi="Arial" w:cs="Arial"/>
          <w:b/>
          <w:color w:val="000000" w:themeColor="text1"/>
          <w:sz w:val="21"/>
          <w:szCs w:val="21"/>
          <w:lang w:eastAsia="fr-FR"/>
        </w:rPr>
        <w:t>propositions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 de recommandations </w:t>
      </w:r>
      <w:r w:rsidRPr="002357E0">
        <w:rPr>
          <w:rFonts w:ascii="Arial" w:eastAsia="Times New Roman" w:hAnsi="Arial" w:cs="Arial"/>
          <w:b/>
          <w:color w:val="000000" w:themeColor="text1"/>
          <w:sz w:val="21"/>
          <w:szCs w:val="21"/>
          <w:lang w:eastAsia="fr-FR"/>
        </w:rPr>
        <w:t xml:space="preserve">avec leurs avantages, inconvénients et moyens 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nécessaires. Les propositions doivent être argumentées.</w:t>
      </w:r>
    </w:p>
    <w:p w:rsidR="009C135C" w:rsidRDefault="002357E0" w:rsidP="009C135C">
      <w:pPr>
        <w:numPr>
          <w:ilvl w:val="0"/>
          <w:numId w:val="3"/>
        </w:numPr>
        <w:shd w:val="clear" w:color="auto" w:fill="FFFFFF"/>
        <w:spacing w:before="100" w:beforeAutospacing="1" w:after="0" w:line="300" w:lineRule="atLeast"/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</w:pPr>
      <w:r w:rsidRPr="00A75E13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fr-FR"/>
        </w:rPr>
        <w:t>La Conclusion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 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n’est pas un résumé du développement. </w:t>
      </w:r>
      <w:r w:rsidRPr="002357E0">
        <w:rPr>
          <w:rFonts w:ascii="Arial" w:eastAsia="Times New Roman" w:hAnsi="Arial" w:cs="Arial"/>
          <w:b/>
          <w:color w:val="000000" w:themeColor="text1"/>
          <w:sz w:val="21"/>
          <w:szCs w:val="21"/>
          <w:lang w:eastAsia="fr-FR"/>
        </w:rPr>
        <w:t>C’est la réponse à la question posée</w:t>
      </w:r>
      <w:r w:rsidRPr="002357E0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. Elle reprend les recommandations et met en avant la solution préconisée par l’auteur. Elle ne doit pas apporter d’élément nouveau par rapport au développement.</w:t>
      </w:r>
    </w:p>
    <w:p w:rsidR="009C135C" w:rsidRPr="002357E0" w:rsidRDefault="009C135C" w:rsidP="009C135C">
      <w:pPr>
        <w:shd w:val="clear" w:color="auto" w:fill="FFFFFF"/>
        <w:spacing w:before="100" w:beforeAutospacing="1" w:after="0" w:line="300" w:lineRule="atLeast"/>
        <w:ind w:left="720"/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</w:pPr>
    </w:p>
    <w:p w:rsidR="002357E0" w:rsidRPr="009C135C" w:rsidRDefault="00A75E13" w:rsidP="009C135C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sz w:val="28"/>
          <w:szCs w:val="28"/>
        </w:rPr>
      </w:pPr>
      <w:r w:rsidRPr="009C135C">
        <w:rPr>
          <w:rFonts w:ascii="Arial" w:hAnsi="Arial" w:cs="Arial"/>
          <w:color w:val="000000" w:themeColor="text1"/>
          <w:sz w:val="28"/>
          <w:szCs w:val="28"/>
        </w:rPr>
        <w:t>A retenir</w:t>
      </w:r>
    </w:p>
    <w:p w:rsidR="002436DE" w:rsidRPr="009C135C" w:rsidRDefault="002436DE" w:rsidP="009C135C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</w:pPr>
      <w:r w:rsidRPr="009C135C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Le rapport doit bien répondre à la demande et éviter le 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« hors sujet ».</w:t>
      </w:r>
    </w:p>
    <w:p w:rsidR="00A75E13" w:rsidRPr="009C135C" w:rsidRDefault="00A75E13" w:rsidP="009C135C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</w:pPr>
      <w:r w:rsidRPr="009C135C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La rédaction du rapport doit être claire : </w:t>
      </w:r>
      <w:r w:rsidR="002436DE" w:rsidRPr="009C135C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« </w:t>
      </w:r>
      <w:r w:rsidRPr="009C135C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Ce qui se conçoit bien, s’énonce clairement</w:t>
      </w:r>
      <w:r w:rsidR="002436DE" w:rsidRPr="009C135C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 »</w:t>
      </w:r>
      <w:r w:rsidRPr="009C135C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. Faites des 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phrases courtes, </w:t>
      </w:r>
      <w:r w:rsidRPr="009C135C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avec des 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paragraphes bien structurés, </w:t>
      </w:r>
      <w:r w:rsidRPr="009C135C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un 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vocabulaire compréhensible.</w:t>
      </w:r>
    </w:p>
    <w:p w:rsidR="00A75E13" w:rsidRPr="009C135C" w:rsidRDefault="00A75E13" w:rsidP="009C135C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</w:pPr>
      <w:r w:rsidRPr="009C135C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Si certains points demande</w:t>
      </w:r>
      <w:r w:rsidR="002436DE" w:rsidRPr="009C135C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nt des éclaircissements, mettez-les en annexe pour ne pas alourdir votre rapport.</w:t>
      </w:r>
    </w:p>
    <w:p w:rsidR="002436DE" w:rsidRPr="00A75E13" w:rsidRDefault="002436DE" w:rsidP="009C135C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</w:pPr>
      <w:r w:rsidRPr="009C135C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Vous pouvez accompagner votre rapport de tableaux et graphiques mais expliquez-les.  En effet, p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ar opposition au </w:t>
      </w:r>
      <w:r w:rsidRPr="00A75E13">
        <w:rPr>
          <w:rFonts w:ascii="Arial" w:eastAsia="Times New Roman" w:hAnsi="Arial" w:cs="Arial"/>
          <w:b/>
          <w:color w:val="000000" w:themeColor="text1"/>
          <w:sz w:val="21"/>
          <w:szCs w:val="21"/>
          <w:lang w:eastAsia="fr-FR"/>
        </w:rPr>
        <w:t>compte rendu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 xml:space="preserve">, l’auteur du rapport </w:t>
      </w:r>
      <w:r w:rsidRPr="00A75E13">
        <w:rPr>
          <w:rFonts w:ascii="Arial" w:eastAsia="Times New Roman" w:hAnsi="Arial" w:cs="Arial"/>
          <w:b/>
          <w:color w:val="000000" w:themeColor="text1"/>
          <w:sz w:val="21"/>
          <w:szCs w:val="21"/>
          <w:lang w:eastAsia="fr-FR"/>
        </w:rPr>
        <w:t>prend position et donne son avis</w:t>
      </w:r>
      <w:r w:rsidRPr="00A75E13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.</w:t>
      </w:r>
    </w:p>
    <w:p w:rsidR="002436DE" w:rsidRPr="009C135C" w:rsidRDefault="002436DE" w:rsidP="009C135C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</w:pPr>
      <w:r w:rsidRPr="009C135C">
        <w:rPr>
          <w:rFonts w:ascii="Arial" w:eastAsia="Times New Roman" w:hAnsi="Arial" w:cs="Arial"/>
          <w:color w:val="000000" w:themeColor="text1"/>
          <w:sz w:val="21"/>
          <w:szCs w:val="21"/>
          <w:lang w:eastAsia="fr-FR"/>
        </w:rPr>
        <w:t>Donnez des titres explicatifs à chacune de vos parties. Le rapport est un document de travail, il doit être facilement lisible et votre manager doit y trouver la réponse à sa question.</w:t>
      </w:r>
    </w:p>
    <w:p w:rsidR="00A75E13" w:rsidRPr="00A75E13" w:rsidRDefault="00A75E13" w:rsidP="009C135C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B4B4B"/>
          <w:sz w:val="21"/>
          <w:szCs w:val="21"/>
          <w:lang w:eastAsia="fr-FR"/>
        </w:rPr>
      </w:pPr>
      <w:r w:rsidRPr="00A75E13">
        <w:rPr>
          <w:rFonts w:ascii="Arial" w:eastAsia="Times New Roman" w:hAnsi="Arial" w:cs="Arial"/>
          <w:color w:val="4B4B4B"/>
          <w:sz w:val="21"/>
          <w:szCs w:val="21"/>
          <w:lang w:eastAsia="fr-FR"/>
        </w:rPr>
        <w:t> </w:t>
      </w:r>
    </w:p>
    <w:p w:rsidR="00A75E13" w:rsidRPr="00A75E13" w:rsidRDefault="00A75E13" w:rsidP="009C135C">
      <w:pPr>
        <w:pStyle w:val="Prrafodelista"/>
        <w:spacing w:after="0"/>
        <w:rPr>
          <w:rFonts w:ascii="Arial" w:hAnsi="Arial" w:cs="Arial"/>
          <w:color w:val="000000" w:themeColor="text1"/>
        </w:rPr>
      </w:pPr>
    </w:p>
    <w:p w:rsidR="003D2FC7" w:rsidRDefault="003D2FC7" w:rsidP="009C135C">
      <w:pPr>
        <w:spacing w:after="0"/>
        <w:jc w:val="center"/>
        <w:rPr>
          <w:rFonts w:ascii="Arial" w:hAnsi="Arial" w:cs="Arial"/>
          <w:color w:val="000000" w:themeColor="text1"/>
          <w:sz w:val="28"/>
          <w:szCs w:val="28"/>
        </w:rPr>
      </w:pPr>
    </w:p>
    <w:p w:rsidR="003D2FC7" w:rsidRDefault="003D2FC7" w:rsidP="009C135C">
      <w:pPr>
        <w:spacing w:after="0"/>
        <w:jc w:val="center"/>
        <w:rPr>
          <w:rFonts w:ascii="Arial" w:hAnsi="Arial" w:cs="Arial"/>
          <w:color w:val="000000" w:themeColor="text1"/>
          <w:sz w:val="28"/>
          <w:szCs w:val="28"/>
        </w:rPr>
      </w:pPr>
    </w:p>
    <w:p w:rsidR="00DA5551" w:rsidRPr="00DA5551" w:rsidRDefault="00DA5551" w:rsidP="009C135C">
      <w:pPr>
        <w:spacing w:after="0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DA5551">
        <w:rPr>
          <w:rFonts w:ascii="Arial" w:hAnsi="Arial" w:cs="Arial"/>
          <w:color w:val="000000" w:themeColor="text1"/>
          <w:sz w:val="28"/>
          <w:szCs w:val="28"/>
        </w:rPr>
        <w:t>Canevas d’un rapport</w:t>
      </w:r>
    </w:p>
    <w:p w:rsidR="003E25D0" w:rsidRDefault="003E25D0" w:rsidP="009C135C">
      <w:pPr>
        <w:spacing w:after="0"/>
        <w:rPr>
          <w:rFonts w:ascii="Arial" w:hAnsi="Arial" w:cs="Arial"/>
          <w:color w:val="000000" w:themeColor="text1"/>
        </w:rPr>
      </w:pPr>
    </w:p>
    <w:tbl>
      <w:tblPr>
        <w:tblStyle w:val="Tablaconcuadrcula"/>
        <w:tblW w:w="0" w:type="auto"/>
        <w:tblInd w:w="817" w:type="dxa"/>
        <w:tblLook w:val="04A0" w:firstRow="1" w:lastRow="0" w:firstColumn="1" w:lastColumn="0" w:noHBand="0" w:noVBand="1"/>
      </w:tblPr>
      <w:tblGrid>
        <w:gridCol w:w="8505"/>
      </w:tblGrid>
      <w:tr w:rsidR="003E25D0" w:rsidTr="003E25D0">
        <w:tc>
          <w:tcPr>
            <w:tcW w:w="8505" w:type="dxa"/>
          </w:tcPr>
          <w:p w:rsidR="003E25D0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Page de titre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Titre du rapport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Objet du rapport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Auteur du rapport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Destinataire du rapport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Organisme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Date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Table des matières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Présentation détaillée du contenu du rapport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Liste des tableaux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Liste des annexes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Introduction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Exposé de l’objet du rapport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Méthodes utilisées pour établir le rapport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Division du sujet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Développement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Première partie: exposé des faits et de la situation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Deuxième partie: analyse de la situation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Conclusion</w:t>
            </w:r>
          </w:p>
          <w:p w:rsidR="003E25D0" w:rsidRPr="00DA5551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Éléments requis pour prendre une décision</w:t>
            </w:r>
          </w:p>
          <w:p w:rsidR="003E25D0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DA5551">
              <w:rPr>
                <w:rFonts w:ascii="Arial" w:hAnsi="Arial" w:cs="Arial"/>
                <w:color w:val="000000" w:themeColor="text1"/>
              </w:rPr>
              <w:t>Recommandations et justifications des recommandations</w:t>
            </w:r>
          </w:p>
          <w:p w:rsidR="003E25D0" w:rsidRPr="00B2171D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B2171D">
              <w:rPr>
                <w:rFonts w:ascii="Arial" w:hAnsi="Arial" w:cs="Arial"/>
                <w:color w:val="000000" w:themeColor="text1"/>
              </w:rPr>
              <w:t>Signature</w:t>
            </w:r>
          </w:p>
          <w:p w:rsidR="003E25D0" w:rsidRPr="00B2171D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B2171D">
              <w:rPr>
                <w:rFonts w:ascii="Arial" w:hAnsi="Arial" w:cs="Arial"/>
                <w:color w:val="000000" w:themeColor="text1"/>
              </w:rPr>
              <w:t>Tout rapport est un document officiel et doit donc être signé par son ou ses auteurs.</w:t>
            </w:r>
          </w:p>
          <w:p w:rsidR="003E25D0" w:rsidRPr="00B2171D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B2171D">
              <w:rPr>
                <w:rFonts w:ascii="Arial" w:hAnsi="Arial" w:cs="Arial"/>
                <w:color w:val="000000" w:themeColor="text1"/>
              </w:rPr>
              <w:t>Annexes numérotées</w:t>
            </w:r>
          </w:p>
          <w:p w:rsidR="003E25D0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  <w:r w:rsidRPr="00B2171D">
              <w:rPr>
                <w:rFonts w:ascii="Arial" w:hAnsi="Arial" w:cs="Arial"/>
                <w:color w:val="000000" w:themeColor="text1"/>
              </w:rPr>
              <w:t>Tout document nécessair</w:t>
            </w:r>
            <w:r>
              <w:rPr>
                <w:rFonts w:ascii="Arial" w:hAnsi="Arial" w:cs="Arial"/>
                <w:color w:val="000000" w:themeColor="text1"/>
              </w:rPr>
              <w:t>e à la compréhension du rapport</w:t>
            </w:r>
          </w:p>
          <w:p w:rsidR="003E25D0" w:rsidRDefault="003E25D0" w:rsidP="009C135C">
            <w:pPr>
              <w:rPr>
                <w:rFonts w:ascii="Arial" w:hAnsi="Arial" w:cs="Arial"/>
                <w:color w:val="000000" w:themeColor="text1"/>
              </w:rPr>
            </w:pPr>
          </w:p>
        </w:tc>
      </w:tr>
    </w:tbl>
    <w:p w:rsidR="00B2171D" w:rsidRDefault="00B2171D" w:rsidP="009C135C">
      <w:pPr>
        <w:spacing w:after="0"/>
        <w:rPr>
          <w:rFonts w:ascii="Arial" w:hAnsi="Arial" w:cs="Arial"/>
          <w:color w:val="000000" w:themeColor="text1"/>
        </w:rPr>
      </w:pPr>
    </w:p>
    <w:p w:rsidR="003D2FC7" w:rsidRDefault="003D2FC7">
      <w:pPr>
        <w:rPr>
          <w:rFonts w:ascii="Arial" w:hAnsi="Arial" w:cs="Arial"/>
          <w:b/>
          <w:color w:val="000000" w:themeColor="text1"/>
        </w:rPr>
      </w:pPr>
    </w:p>
    <w:p w:rsidR="003D2FC7" w:rsidRPr="009C135C" w:rsidRDefault="003D2FC7" w:rsidP="003D2FC7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  <w:r w:rsidRPr="009C135C">
        <w:rPr>
          <w:rFonts w:ascii="Arial" w:hAnsi="Arial" w:cs="Arial"/>
          <w:i/>
          <w:color w:val="000000" w:themeColor="text1"/>
          <w:sz w:val="20"/>
          <w:szCs w:val="20"/>
        </w:rPr>
        <w:t xml:space="preserve">Inspiré de : </w:t>
      </w:r>
      <w:hyperlink r:id="rId7" w:history="1">
        <w:r w:rsidRPr="009C135C">
          <w:rPr>
            <w:rStyle w:val="Hipervnculo"/>
            <w:rFonts w:ascii="Arial" w:hAnsi="Arial" w:cs="Arial"/>
            <w:i/>
            <w:sz w:val="20"/>
            <w:szCs w:val="20"/>
          </w:rPr>
          <w:t>http://www.blog-assistantes.fr/2012/09/25/4-etapes-pour-reussir-la-redaction-dun-rapport/</w:t>
        </w:r>
      </w:hyperlink>
      <w:r w:rsidRPr="009C135C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</w:p>
    <w:p w:rsidR="00B12976" w:rsidRPr="00B12976" w:rsidRDefault="00B12976" w:rsidP="009C135C">
      <w:pPr>
        <w:spacing w:after="0"/>
        <w:rPr>
          <w:rFonts w:ascii="Arial" w:hAnsi="Arial" w:cs="Arial"/>
          <w:b/>
          <w:color w:val="000000" w:themeColor="text1"/>
        </w:rPr>
      </w:pPr>
      <w:r w:rsidRPr="00B12976">
        <w:rPr>
          <w:rFonts w:ascii="Arial" w:hAnsi="Arial" w:cs="Arial"/>
          <w:b/>
          <w:color w:val="000000" w:themeColor="text1"/>
        </w:rPr>
        <w:lastRenderedPageBreak/>
        <w:t>Exemple</w:t>
      </w:r>
    </w:p>
    <w:p w:rsidR="009B258C" w:rsidRDefault="00B12976" w:rsidP="003F2825">
      <w:pPr>
        <w:spacing w:after="0"/>
        <w:rPr>
          <w:rFonts w:ascii="Arial" w:hAnsi="Arial" w:cs="Arial"/>
          <w:color w:val="000000" w:themeColor="text1"/>
        </w:rPr>
      </w:pPr>
      <w:r w:rsidRPr="00B12976">
        <w:rPr>
          <w:rFonts w:ascii="Arial" w:hAnsi="Arial" w:cs="Arial"/>
          <w:color w:val="000000" w:themeColor="text1"/>
        </w:rPr>
        <w:t>Votre client a reçu cinq devis de maisons de production spécialisées en vidéo. Le coût des</w:t>
      </w:r>
      <w:r w:rsidR="003F2825">
        <w:rPr>
          <w:rFonts w:ascii="Arial" w:hAnsi="Arial" w:cs="Arial"/>
          <w:color w:val="000000" w:themeColor="text1"/>
        </w:rPr>
        <w:t xml:space="preserve"> varie entre    100 000 € et 200 000 €</w:t>
      </w:r>
      <w:r w:rsidRPr="00B12976">
        <w:rPr>
          <w:rFonts w:ascii="Arial" w:hAnsi="Arial" w:cs="Arial"/>
          <w:color w:val="000000" w:themeColor="text1"/>
        </w:rPr>
        <w:t>. Vous avez en v</w:t>
      </w:r>
      <w:r w:rsidR="003F2825">
        <w:rPr>
          <w:rFonts w:ascii="Arial" w:hAnsi="Arial" w:cs="Arial"/>
          <w:color w:val="000000" w:themeColor="text1"/>
        </w:rPr>
        <w:t xml:space="preserve">otre possession la totalité des </w:t>
      </w:r>
      <w:r w:rsidRPr="00B12976">
        <w:rPr>
          <w:rFonts w:ascii="Arial" w:hAnsi="Arial" w:cs="Arial"/>
          <w:color w:val="000000" w:themeColor="text1"/>
        </w:rPr>
        <w:t>informations requises et des documents pertinents pour formuler une recommandation à</w:t>
      </w:r>
      <w:r w:rsidR="003F2825">
        <w:rPr>
          <w:rFonts w:ascii="Arial" w:hAnsi="Arial" w:cs="Arial"/>
          <w:color w:val="000000" w:themeColor="text1"/>
        </w:rPr>
        <w:t xml:space="preserve"> </w:t>
      </w:r>
      <w:r w:rsidRPr="00B12976">
        <w:rPr>
          <w:rFonts w:ascii="Arial" w:hAnsi="Arial" w:cs="Arial"/>
          <w:color w:val="000000" w:themeColor="text1"/>
        </w:rPr>
        <w:t xml:space="preserve">votre client. Voici, </w:t>
      </w:r>
      <w:r w:rsidR="003F2825">
        <w:rPr>
          <w:rFonts w:ascii="Arial" w:hAnsi="Arial" w:cs="Arial"/>
          <w:color w:val="000000" w:themeColor="text1"/>
        </w:rPr>
        <w:t>en peu de mots, à quoi pourrait r</w:t>
      </w:r>
      <w:r w:rsidRPr="00B12976">
        <w:rPr>
          <w:rFonts w:ascii="Arial" w:hAnsi="Arial" w:cs="Arial"/>
          <w:color w:val="000000" w:themeColor="text1"/>
        </w:rPr>
        <w:t>essembler le contenu de votre rapport</w:t>
      </w:r>
      <w:r w:rsidR="003F2825">
        <w:rPr>
          <w:rFonts w:ascii="Arial" w:hAnsi="Arial" w:cs="Arial"/>
          <w:color w:val="000000" w:themeColor="text1"/>
        </w:rPr>
        <w:t xml:space="preserve"> </w:t>
      </w:r>
      <w:r w:rsidRPr="00B12976">
        <w:rPr>
          <w:rFonts w:ascii="Arial" w:hAnsi="Arial" w:cs="Arial"/>
          <w:color w:val="000000" w:themeColor="text1"/>
        </w:rPr>
        <w:t>professionnel.</w:t>
      </w:r>
    </w:p>
    <w:p w:rsidR="00B12976" w:rsidRPr="000C2C52" w:rsidRDefault="00B12976" w:rsidP="009C135C">
      <w:pPr>
        <w:spacing w:after="0"/>
        <w:rPr>
          <w:rFonts w:ascii="Arial" w:hAnsi="Arial" w:cs="Arial"/>
          <w:i/>
          <w:color w:val="000000" w:themeColor="text1"/>
          <w:sz w:val="18"/>
          <w:szCs w:val="18"/>
        </w:rPr>
      </w:pPr>
      <w:r w:rsidRPr="000C2C52">
        <w:rPr>
          <w:rFonts w:ascii="Arial" w:hAnsi="Arial" w:cs="Arial"/>
          <w:i/>
          <w:color w:val="000000" w:themeColor="text1"/>
          <w:sz w:val="18"/>
          <w:szCs w:val="18"/>
        </w:rPr>
        <w:t xml:space="preserve">© Les Éditions de la </w:t>
      </w:r>
      <w:proofErr w:type="spellStart"/>
      <w:r w:rsidRPr="000C2C52">
        <w:rPr>
          <w:rFonts w:ascii="Arial" w:hAnsi="Arial" w:cs="Arial"/>
          <w:i/>
          <w:color w:val="000000" w:themeColor="text1"/>
          <w:sz w:val="18"/>
          <w:szCs w:val="18"/>
        </w:rPr>
        <w:t>Chenelière</w:t>
      </w:r>
      <w:proofErr w:type="spellEnd"/>
      <w:r w:rsidRPr="000C2C52">
        <w:rPr>
          <w:rFonts w:ascii="Arial" w:hAnsi="Arial" w:cs="Arial"/>
          <w:i/>
          <w:color w:val="000000" w:themeColor="text1"/>
          <w:sz w:val="18"/>
          <w:szCs w:val="18"/>
        </w:rPr>
        <w:t xml:space="preserve"> </w:t>
      </w:r>
      <w:proofErr w:type="spellStart"/>
      <w:r w:rsidRPr="000C2C52">
        <w:rPr>
          <w:rFonts w:ascii="Arial" w:hAnsi="Arial" w:cs="Arial"/>
          <w:i/>
          <w:color w:val="000000" w:themeColor="text1"/>
          <w:sz w:val="18"/>
          <w:szCs w:val="18"/>
        </w:rPr>
        <w:t>inc.</w:t>
      </w:r>
      <w:proofErr w:type="spellEnd"/>
      <w:r w:rsidRPr="000C2C52">
        <w:rPr>
          <w:rFonts w:ascii="Arial" w:hAnsi="Arial" w:cs="Arial"/>
          <w:i/>
          <w:color w:val="000000" w:themeColor="text1"/>
          <w:sz w:val="18"/>
          <w:szCs w:val="18"/>
        </w:rPr>
        <w:t xml:space="preserve">, 2006, Savoir plus : outils et méthodes de travail intellectuel, </w:t>
      </w:r>
      <w:r w:rsidR="000C2C52" w:rsidRPr="000C2C52">
        <w:rPr>
          <w:rFonts w:ascii="Arial" w:hAnsi="Arial" w:cs="Arial"/>
          <w:i/>
          <w:color w:val="000000" w:themeColor="text1"/>
          <w:sz w:val="18"/>
          <w:szCs w:val="18"/>
        </w:rPr>
        <w:t>2e éd.</w:t>
      </w:r>
    </w:p>
    <w:p w:rsidR="00B12976" w:rsidRPr="000C2C52" w:rsidRDefault="00B12976" w:rsidP="009C135C">
      <w:pPr>
        <w:spacing w:after="0"/>
        <w:rPr>
          <w:rFonts w:ascii="Arial" w:hAnsi="Arial" w:cs="Arial"/>
          <w:i/>
          <w:color w:val="000000" w:themeColor="text1"/>
          <w:sz w:val="18"/>
          <w:szCs w:val="18"/>
        </w:rPr>
      </w:pPr>
      <w:r w:rsidRPr="000C2C52">
        <w:rPr>
          <w:rFonts w:ascii="Arial" w:hAnsi="Arial" w:cs="Arial"/>
          <w:i/>
          <w:color w:val="000000" w:themeColor="text1"/>
          <w:sz w:val="18"/>
          <w:szCs w:val="18"/>
        </w:rPr>
        <w:t>(Raymond Robert Tremblay et Yvan Perrier)</w:t>
      </w:r>
    </w:p>
    <w:p w:rsidR="009B258C" w:rsidRDefault="009B258C" w:rsidP="009C135C">
      <w:pPr>
        <w:spacing w:after="0"/>
        <w:rPr>
          <w:rFonts w:ascii="Arial" w:hAnsi="Arial" w:cs="Arial"/>
          <w:color w:val="000000" w:themeColor="text1"/>
        </w:rPr>
      </w:pPr>
    </w:p>
    <w:p w:rsidR="00B12976" w:rsidRPr="00B12976" w:rsidRDefault="00B12976" w:rsidP="009C135C">
      <w:pPr>
        <w:spacing w:after="0"/>
        <w:rPr>
          <w:rFonts w:ascii="Arial" w:hAnsi="Arial" w:cs="Arial"/>
          <w:color w:val="000000" w:themeColor="text1"/>
        </w:rPr>
      </w:pPr>
      <w:r w:rsidRPr="00B12976">
        <w:rPr>
          <w:rFonts w:ascii="Arial" w:hAnsi="Arial" w:cs="Arial"/>
          <w:color w:val="000000" w:themeColor="text1"/>
        </w:rPr>
        <w:t>Madame ou Monsieur,</w:t>
      </w:r>
    </w:p>
    <w:p w:rsidR="00B12976" w:rsidRPr="00B12976" w:rsidRDefault="00B12976" w:rsidP="009C135C">
      <w:pPr>
        <w:spacing w:after="0"/>
        <w:rPr>
          <w:rFonts w:ascii="Arial" w:hAnsi="Arial" w:cs="Arial"/>
          <w:color w:val="000000" w:themeColor="text1"/>
        </w:rPr>
      </w:pPr>
      <w:r w:rsidRPr="00B12976">
        <w:rPr>
          <w:rFonts w:ascii="Arial" w:hAnsi="Arial" w:cs="Arial"/>
          <w:color w:val="000000" w:themeColor="text1"/>
        </w:rPr>
        <w:t>La présente fait suite au mandat que vous m’avez confié le 12 février dernier.</w:t>
      </w:r>
    </w:p>
    <w:p w:rsidR="00B12976" w:rsidRPr="00B12976" w:rsidRDefault="00B12976" w:rsidP="009C135C">
      <w:pPr>
        <w:spacing w:after="0"/>
        <w:rPr>
          <w:rFonts w:ascii="Arial" w:hAnsi="Arial" w:cs="Arial"/>
          <w:color w:val="000000" w:themeColor="text1"/>
        </w:rPr>
      </w:pPr>
      <w:r w:rsidRPr="00B12976">
        <w:rPr>
          <w:rFonts w:ascii="Arial" w:hAnsi="Arial" w:cs="Arial"/>
          <w:color w:val="000000" w:themeColor="text1"/>
        </w:rPr>
        <w:t>J’ai pris connaissance des cinq devis que vous m’avez alors remis.</w:t>
      </w:r>
    </w:p>
    <w:p w:rsidR="00B12976" w:rsidRPr="00B12976" w:rsidRDefault="00B12976" w:rsidP="009C135C">
      <w:pPr>
        <w:spacing w:after="0"/>
        <w:rPr>
          <w:rFonts w:ascii="Arial" w:hAnsi="Arial" w:cs="Arial"/>
          <w:color w:val="000000" w:themeColor="text1"/>
        </w:rPr>
      </w:pPr>
      <w:r w:rsidRPr="00B12976">
        <w:rPr>
          <w:rFonts w:ascii="Arial" w:hAnsi="Arial" w:cs="Arial"/>
          <w:color w:val="000000" w:themeColor="text1"/>
        </w:rPr>
        <w:t>Après avoir sérieusement étudié les différents projets, je vous recommande l’adoption du</w:t>
      </w:r>
      <w:r w:rsidR="003F2825">
        <w:rPr>
          <w:rFonts w:ascii="Arial" w:hAnsi="Arial" w:cs="Arial"/>
          <w:color w:val="000000" w:themeColor="text1"/>
        </w:rPr>
        <w:t xml:space="preserve"> </w:t>
      </w:r>
      <w:r w:rsidR="009B258C">
        <w:rPr>
          <w:rFonts w:ascii="Arial" w:hAnsi="Arial" w:cs="Arial"/>
          <w:color w:val="000000" w:themeColor="text1"/>
        </w:rPr>
        <w:t>projet nº</w:t>
      </w:r>
      <w:r w:rsidRPr="00B12976">
        <w:rPr>
          <w:rFonts w:ascii="Arial" w:hAnsi="Arial" w:cs="Arial"/>
          <w:color w:val="000000" w:themeColor="text1"/>
        </w:rPr>
        <w:t>2 pour les motifs suivants:</w:t>
      </w:r>
    </w:p>
    <w:p w:rsidR="00B12976" w:rsidRPr="00B12976" w:rsidRDefault="009B258C" w:rsidP="009C135C">
      <w:pPr>
        <w:spacing w:after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1. Le devis nº</w:t>
      </w:r>
      <w:r w:rsidR="00B12976" w:rsidRPr="00B12976">
        <w:rPr>
          <w:rFonts w:ascii="Arial" w:hAnsi="Arial" w:cs="Arial"/>
          <w:color w:val="000000" w:themeColor="text1"/>
        </w:rPr>
        <w:t>2 respecte intégralement les composantes du scénario que vous avez fourni;</w:t>
      </w:r>
    </w:p>
    <w:p w:rsidR="00B12976" w:rsidRPr="00B12976" w:rsidRDefault="00B12976" w:rsidP="009C135C">
      <w:pPr>
        <w:spacing w:after="0"/>
        <w:rPr>
          <w:rFonts w:ascii="Arial" w:hAnsi="Arial" w:cs="Arial"/>
          <w:color w:val="000000" w:themeColor="text1"/>
        </w:rPr>
      </w:pPr>
      <w:r w:rsidRPr="00B12976">
        <w:rPr>
          <w:rFonts w:ascii="Arial" w:hAnsi="Arial" w:cs="Arial"/>
          <w:color w:val="000000" w:themeColor="text1"/>
        </w:rPr>
        <w:t>2. Le calendrier de réalisation de ce projet tient compte de vos échéances;</w:t>
      </w:r>
    </w:p>
    <w:p w:rsidR="00B12976" w:rsidRPr="00B12976" w:rsidRDefault="00B12976" w:rsidP="009C135C">
      <w:pPr>
        <w:spacing w:after="0"/>
        <w:rPr>
          <w:rFonts w:ascii="Arial" w:hAnsi="Arial" w:cs="Arial"/>
          <w:color w:val="000000" w:themeColor="text1"/>
        </w:rPr>
      </w:pPr>
      <w:r w:rsidRPr="00B12976">
        <w:rPr>
          <w:rFonts w:ascii="Arial" w:hAnsi="Arial" w:cs="Arial"/>
          <w:color w:val="000000" w:themeColor="text1"/>
        </w:rPr>
        <w:t>3. La maison de production a été en mesure de respecter le cadre budgétaire proposé</w:t>
      </w:r>
      <w:r w:rsidR="000C2C52">
        <w:rPr>
          <w:rFonts w:ascii="Arial" w:hAnsi="Arial" w:cs="Arial"/>
          <w:color w:val="000000" w:themeColor="text1"/>
        </w:rPr>
        <w:t xml:space="preserve"> (« environ 150.</w:t>
      </w:r>
      <w:r w:rsidR="003F2825">
        <w:rPr>
          <w:rFonts w:ascii="Arial" w:hAnsi="Arial" w:cs="Arial"/>
          <w:color w:val="000000" w:themeColor="text1"/>
        </w:rPr>
        <w:t>000 €</w:t>
      </w:r>
      <w:r w:rsidRPr="00B12976">
        <w:rPr>
          <w:rFonts w:ascii="Arial" w:hAnsi="Arial" w:cs="Arial"/>
          <w:color w:val="000000" w:themeColor="text1"/>
        </w:rPr>
        <w:t>»);</w:t>
      </w:r>
    </w:p>
    <w:p w:rsidR="00B12976" w:rsidRPr="00B12976" w:rsidRDefault="00B12976" w:rsidP="009C135C">
      <w:pPr>
        <w:spacing w:after="0"/>
        <w:rPr>
          <w:rFonts w:ascii="Arial" w:hAnsi="Arial" w:cs="Arial"/>
          <w:color w:val="000000" w:themeColor="text1"/>
        </w:rPr>
      </w:pPr>
      <w:r w:rsidRPr="00B12976">
        <w:rPr>
          <w:rFonts w:ascii="Arial" w:hAnsi="Arial" w:cs="Arial"/>
          <w:color w:val="000000" w:themeColor="text1"/>
        </w:rPr>
        <w:t>4. La maison de p</w:t>
      </w:r>
      <w:r w:rsidR="009B258C">
        <w:rPr>
          <w:rFonts w:ascii="Arial" w:hAnsi="Arial" w:cs="Arial"/>
          <w:color w:val="000000" w:themeColor="text1"/>
        </w:rPr>
        <w:t>roduction porteuse du projet nº</w:t>
      </w:r>
      <w:r w:rsidRPr="00B12976">
        <w:rPr>
          <w:rFonts w:ascii="Arial" w:hAnsi="Arial" w:cs="Arial"/>
          <w:color w:val="000000" w:themeColor="text1"/>
        </w:rPr>
        <w:t>2 a déjà réalisé des vidéos pour une</w:t>
      </w:r>
      <w:r w:rsidR="003F2825">
        <w:rPr>
          <w:rFonts w:ascii="Arial" w:hAnsi="Arial" w:cs="Arial"/>
          <w:color w:val="000000" w:themeColor="text1"/>
        </w:rPr>
        <w:t xml:space="preserve"> </w:t>
      </w:r>
      <w:r w:rsidRPr="00B12976">
        <w:rPr>
          <w:rFonts w:ascii="Arial" w:hAnsi="Arial" w:cs="Arial"/>
          <w:color w:val="000000" w:themeColor="text1"/>
        </w:rPr>
        <w:t>clientèle semblable à la vôtre.</w:t>
      </w:r>
    </w:p>
    <w:p w:rsidR="00B12976" w:rsidRPr="00B12976" w:rsidRDefault="00B12976" w:rsidP="009C135C">
      <w:pPr>
        <w:spacing w:after="0"/>
        <w:rPr>
          <w:rFonts w:ascii="Arial" w:hAnsi="Arial" w:cs="Arial"/>
          <w:color w:val="000000" w:themeColor="text1"/>
        </w:rPr>
      </w:pPr>
      <w:r w:rsidRPr="00B12976">
        <w:rPr>
          <w:rFonts w:ascii="Arial" w:hAnsi="Arial" w:cs="Arial"/>
          <w:color w:val="000000" w:themeColor="text1"/>
        </w:rPr>
        <w:t>[Formule de politesse et signature.]</w:t>
      </w:r>
    </w:p>
    <w:p w:rsidR="009B258C" w:rsidRDefault="009B258C" w:rsidP="009C135C">
      <w:pPr>
        <w:spacing w:after="0"/>
        <w:rPr>
          <w:rFonts w:ascii="Arial" w:hAnsi="Arial" w:cs="Arial"/>
          <w:color w:val="000000" w:themeColor="text1"/>
        </w:rPr>
      </w:pPr>
    </w:p>
    <w:p w:rsidR="004351E3" w:rsidRDefault="004351E3" w:rsidP="009C135C">
      <w:pPr>
        <w:spacing w:after="0"/>
        <w:rPr>
          <w:rFonts w:ascii="Arial" w:hAnsi="Arial" w:cs="Arial"/>
          <w:b/>
          <w:color w:val="000000" w:themeColor="text1"/>
        </w:rPr>
      </w:pPr>
    </w:p>
    <w:p w:rsidR="004351E3" w:rsidRDefault="004351E3" w:rsidP="009C135C">
      <w:pPr>
        <w:spacing w:after="0"/>
        <w:rPr>
          <w:rFonts w:ascii="Arial" w:hAnsi="Arial" w:cs="Arial"/>
          <w:b/>
          <w:color w:val="000000" w:themeColor="text1"/>
        </w:rPr>
      </w:pPr>
    </w:p>
    <w:p w:rsidR="00B12976" w:rsidRPr="009B258C" w:rsidRDefault="00B12976" w:rsidP="009C135C">
      <w:pPr>
        <w:spacing w:after="0"/>
        <w:rPr>
          <w:rFonts w:ascii="Arial" w:hAnsi="Arial" w:cs="Arial"/>
          <w:b/>
          <w:color w:val="000000" w:themeColor="text1"/>
        </w:rPr>
      </w:pPr>
      <w:r w:rsidRPr="009B258C">
        <w:rPr>
          <w:rFonts w:ascii="Arial" w:hAnsi="Arial" w:cs="Arial"/>
          <w:b/>
          <w:color w:val="000000" w:themeColor="text1"/>
        </w:rPr>
        <w:t>Exercice</w:t>
      </w:r>
    </w:p>
    <w:p w:rsidR="00B12976" w:rsidRPr="00B12976" w:rsidRDefault="00B12976" w:rsidP="009C135C">
      <w:pPr>
        <w:spacing w:after="0"/>
        <w:rPr>
          <w:rFonts w:ascii="Arial" w:hAnsi="Arial" w:cs="Arial"/>
          <w:color w:val="000000" w:themeColor="text1"/>
        </w:rPr>
      </w:pPr>
      <w:r w:rsidRPr="00B12976">
        <w:rPr>
          <w:rFonts w:ascii="Arial" w:hAnsi="Arial" w:cs="Arial"/>
          <w:color w:val="000000" w:themeColor="text1"/>
        </w:rPr>
        <w:t>À partir du canevas présenté précédemment et d’un exemple concret ayant trait à votre</w:t>
      </w:r>
      <w:r w:rsidR="000C2C52">
        <w:rPr>
          <w:rFonts w:ascii="Arial" w:hAnsi="Arial" w:cs="Arial"/>
          <w:color w:val="000000" w:themeColor="text1"/>
        </w:rPr>
        <w:t xml:space="preserve"> </w:t>
      </w:r>
      <w:r w:rsidRPr="00B12976">
        <w:rPr>
          <w:rFonts w:ascii="Arial" w:hAnsi="Arial" w:cs="Arial"/>
          <w:color w:val="000000" w:themeColor="text1"/>
        </w:rPr>
        <w:t>travail ou à votre champ d’intérêt, faites le plan d’un rapport que vous pourriez avoir à</w:t>
      </w:r>
      <w:r w:rsidR="000C2C52">
        <w:rPr>
          <w:rFonts w:ascii="Arial" w:hAnsi="Arial" w:cs="Arial"/>
          <w:color w:val="000000" w:themeColor="text1"/>
        </w:rPr>
        <w:t xml:space="preserve"> </w:t>
      </w:r>
      <w:r w:rsidRPr="00B12976">
        <w:rPr>
          <w:rFonts w:ascii="Arial" w:hAnsi="Arial" w:cs="Arial"/>
          <w:color w:val="000000" w:themeColor="text1"/>
        </w:rPr>
        <w:t>rédiger.</w:t>
      </w:r>
    </w:p>
    <w:p w:rsidR="004351E3" w:rsidRDefault="004351E3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4351E3" w:rsidRDefault="004351E3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4351E3" w:rsidRDefault="004351E3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4351E3" w:rsidRDefault="004351E3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4351E3" w:rsidRDefault="004351E3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4351E3" w:rsidRDefault="004351E3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4351E3" w:rsidRDefault="004351E3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4351E3" w:rsidRDefault="004351E3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4351E3" w:rsidRDefault="004351E3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217D09" w:rsidRDefault="00217D09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  <w:bookmarkStart w:id="0" w:name="_GoBack"/>
      <w:bookmarkEnd w:id="0"/>
    </w:p>
    <w:p w:rsidR="004351E3" w:rsidRDefault="004351E3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4351E3" w:rsidRDefault="004351E3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</w:p>
    <w:p w:rsidR="009B258C" w:rsidRPr="003E25D0" w:rsidRDefault="003E25D0" w:rsidP="009C135C">
      <w:pPr>
        <w:spacing w:after="0"/>
        <w:rPr>
          <w:rFonts w:ascii="Arial" w:hAnsi="Arial" w:cs="Arial"/>
          <w:i/>
          <w:color w:val="000000" w:themeColor="text1"/>
          <w:sz w:val="20"/>
          <w:szCs w:val="20"/>
        </w:rPr>
      </w:pPr>
      <w:r w:rsidRPr="003E25D0">
        <w:rPr>
          <w:rFonts w:ascii="Arial" w:hAnsi="Arial" w:cs="Arial"/>
          <w:i/>
          <w:color w:val="000000" w:themeColor="text1"/>
          <w:sz w:val="20"/>
          <w:szCs w:val="20"/>
        </w:rPr>
        <w:t xml:space="preserve">Inspiré de : </w:t>
      </w:r>
      <w:hyperlink r:id="rId8" w:history="1">
        <w:r w:rsidRPr="003E25D0">
          <w:rPr>
            <w:rStyle w:val="Hipervnculo"/>
            <w:rFonts w:ascii="Arial" w:hAnsi="Arial" w:cs="Arial"/>
            <w:i/>
            <w:sz w:val="20"/>
            <w:szCs w:val="20"/>
          </w:rPr>
          <w:t>http://www.cheneliere.info/cfiles/complementaire/complementaire_ch/fichiers/coll_uni/rapport_professionnel.pdf</w:t>
        </w:r>
      </w:hyperlink>
      <w:r w:rsidRPr="003E25D0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</w:p>
    <w:sectPr w:rsidR="009B258C" w:rsidRPr="003E25D0" w:rsidSect="00217D09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ED328F"/>
    <w:multiLevelType w:val="multilevel"/>
    <w:tmpl w:val="CE927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CD31DCB"/>
    <w:multiLevelType w:val="multilevel"/>
    <w:tmpl w:val="327C0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E7B3E2F"/>
    <w:multiLevelType w:val="hybridMultilevel"/>
    <w:tmpl w:val="6EA89DC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6B61DF"/>
    <w:multiLevelType w:val="hybridMultilevel"/>
    <w:tmpl w:val="9300CC4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F2073A"/>
    <w:multiLevelType w:val="multilevel"/>
    <w:tmpl w:val="E46ED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mirrorMargin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634"/>
    <w:rsid w:val="00061B5E"/>
    <w:rsid w:val="000C2C52"/>
    <w:rsid w:val="00136EA2"/>
    <w:rsid w:val="00217D09"/>
    <w:rsid w:val="002357E0"/>
    <w:rsid w:val="002436DE"/>
    <w:rsid w:val="002B0634"/>
    <w:rsid w:val="003D2FC7"/>
    <w:rsid w:val="003E25D0"/>
    <w:rsid w:val="003F2825"/>
    <w:rsid w:val="004351E3"/>
    <w:rsid w:val="00435811"/>
    <w:rsid w:val="006E6612"/>
    <w:rsid w:val="008F3AC4"/>
    <w:rsid w:val="009B258C"/>
    <w:rsid w:val="009C135C"/>
    <w:rsid w:val="00A75E13"/>
    <w:rsid w:val="00B11F4A"/>
    <w:rsid w:val="00B12976"/>
    <w:rsid w:val="00B2171D"/>
    <w:rsid w:val="00B30225"/>
    <w:rsid w:val="00C24E05"/>
    <w:rsid w:val="00DA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2">
    <w:name w:val="heading 2"/>
    <w:basedOn w:val="Normal"/>
    <w:link w:val="Ttulo2Car"/>
    <w:uiPriority w:val="9"/>
    <w:qFormat/>
    <w:rsid w:val="00A75E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B06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B0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Fuentedeprrafopredeter"/>
    <w:rsid w:val="002B0634"/>
  </w:style>
  <w:style w:type="character" w:styleId="Textoennegrita">
    <w:name w:val="Strong"/>
    <w:basedOn w:val="Fuentedeprrafopredeter"/>
    <w:uiPriority w:val="22"/>
    <w:qFormat/>
    <w:rsid w:val="002357E0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A75E13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styleId="Hipervnculo">
    <w:name w:val="Hyperlink"/>
    <w:basedOn w:val="Fuentedeprrafopredeter"/>
    <w:uiPriority w:val="99"/>
    <w:unhideWhenUsed/>
    <w:rsid w:val="00B30225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3E25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D2F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2FC7"/>
    <w:rPr>
      <w:rFonts w:ascii="Tahoma" w:hAnsi="Tahoma" w:cs="Tahoma"/>
      <w:sz w:val="16"/>
      <w:szCs w:val="16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2">
    <w:name w:val="heading 2"/>
    <w:basedOn w:val="Normal"/>
    <w:link w:val="Ttulo2Car"/>
    <w:uiPriority w:val="9"/>
    <w:qFormat/>
    <w:rsid w:val="00A75E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B06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B0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Fuentedeprrafopredeter"/>
    <w:rsid w:val="002B0634"/>
  </w:style>
  <w:style w:type="character" w:styleId="Textoennegrita">
    <w:name w:val="Strong"/>
    <w:basedOn w:val="Fuentedeprrafopredeter"/>
    <w:uiPriority w:val="22"/>
    <w:qFormat/>
    <w:rsid w:val="002357E0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A75E13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styleId="Hipervnculo">
    <w:name w:val="Hyperlink"/>
    <w:basedOn w:val="Fuentedeprrafopredeter"/>
    <w:uiPriority w:val="99"/>
    <w:unhideWhenUsed/>
    <w:rsid w:val="00B30225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3E25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D2F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2FC7"/>
    <w:rPr>
      <w:rFonts w:ascii="Tahoma" w:hAnsi="Tahoma" w:cs="Tahoma"/>
      <w:sz w:val="16"/>
      <w:szCs w:val="1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7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neliere.info/cfiles/complementaire/complementaire_ch/fichiers/coll_uni/rapport_professionnel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blog-assistantes.fr/2012/09/25/4-etapes-pour-reussir-la-redaction-dun-rappor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843</Words>
  <Characters>4639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USER</cp:lastModifiedBy>
  <cp:revision>17</cp:revision>
  <dcterms:created xsi:type="dcterms:W3CDTF">2014-11-22T18:05:00Z</dcterms:created>
  <dcterms:modified xsi:type="dcterms:W3CDTF">2016-05-11T14:59:00Z</dcterms:modified>
</cp:coreProperties>
</file>